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37" w:rsidRPr="00154A0B" w:rsidRDefault="001F0037" w:rsidP="001F0037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4A0B">
        <w:rPr>
          <w:rFonts w:ascii="Times New Roman" w:hAnsi="Times New Roman" w:cs="Times New Roman"/>
          <w:sz w:val="28"/>
          <w:szCs w:val="28"/>
        </w:rPr>
        <w:t>ПРИЛОЖЕНИЕ</w:t>
      </w:r>
    </w:p>
    <w:p w:rsidR="001F0037" w:rsidRPr="00154A0B" w:rsidRDefault="001F0037" w:rsidP="001F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54A0B">
        <w:rPr>
          <w:rFonts w:ascii="Times New Roman" w:hAnsi="Times New Roman" w:cs="Times New Roman"/>
          <w:sz w:val="28"/>
          <w:szCs w:val="28"/>
        </w:rPr>
        <w:t>УТВЕРЖДЕН</w:t>
      </w:r>
    </w:p>
    <w:p w:rsidR="001F0037" w:rsidRPr="00154A0B" w:rsidRDefault="001F0037" w:rsidP="001F0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54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154A0B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1F0037" w:rsidRPr="00154A0B" w:rsidRDefault="001F0037" w:rsidP="001F00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4A0B">
        <w:rPr>
          <w:rFonts w:ascii="Times New Roman" w:hAnsi="Times New Roman" w:cs="Times New Roman"/>
          <w:sz w:val="28"/>
          <w:szCs w:val="28"/>
        </w:rPr>
        <w:t>от _______________  № ________</w:t>
      </w:r>
    </w:p>
    <w:p w:rsidR="001F0037" w:rsidRPr="00154A0B" w:rsidRDefault="001F0037" w:rsidP="001F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firstLine="813"/>
        <w:jc w:val="center"/>
        <w:rPr>
          <w:bCs/>
          <w:color w:val="auto"/>
          <w:sz w:val="28"/>
          <w:szCs w:val="28"/>
        </w:rPr>
      </w:pP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hanging="38"/>
        <w:jc w:val="center"/>
        <w:rPr>
          <w:color w:val="auto"/>
          <w:sz w:val="28"/>
          <w:szCs w:val="28"/>
          <w:u w:val="single"/>
        </w:rPr>
      </w:pPr>
    </w:p>
    <w:p w:rsidR="001F0037" w:rsidRPr="00154A0B" w:rsidRDefault="007057C3" w:rsidP="001F0037">
      <w:pPr>
        <w:pStyle w:val="1"/>
        <w:numPr>
          <w:ilvl w:val="0"/>
          <w:numId w:val="2"/>
        </w:numPr>
        <w:spacing w:line="240" w:lineRule="auto"/>
        <w:ind w:left="0" w:hanging="38"/>
        <w:jc w:val="center"/>
        <w:rPr>
          <w:rStyle w:val="a8"/>
          <w:b w:val="0"/>
          <w:bCs w:val="0"/>
          <w:color w:val="auto"/>
          <w:sz w:val="28"/>
          <w:szCs w:val="28"/>
          <w:u w:val="none"/>
        </w:rPr>
      </w:pPr>
      <w:r w:rsidRPr="00154A0B">
        <w:rPr>
          <w:color w:val="auto"/>
          <w:sz w:val="28"/>
          <w:szCs w:val="28"/>
        </w:rPr>
        <w:fldChar w:fldCharType="begin"/>
      </w:r>
      <w:r w:rsidR="001F0037" w:rsidRPr="00154A0B">
        <w:rPr>
          <w:color w:val="auto"/>
          <w:sz w:val="28"/>
          <w:szCs w:val="28"/>
        </w:rPr>
        <w:instrText xml:space="preserve"> HYPERLINK "garantf1://1869761.0/" </w:instrText>
      </w:r>
      <w:r w:rsidRPr="00154A0B">
        <w:rPr>
          <w:color w:val="auto"/>
          <w:sz w:val="28"/>
          <w:szCs w:val="28"/>
        </w:rPr>
        <w:fldChar w:fldCharType="separate"/>
      </w:r>
      <w:r w:rsidR="001F0037" w:rsidRPr="00154A0B">
        <w:rPr>
          <w:rStyle w:val="a8"/>
          <w:b w:val="0"/>
          <w:color w:val="auto"/>
          <w:sz w:val="28"/>
          <w:szCs w:val="28"/>
          <w:u w:val="none"/>
        </w:rPr>
        <w:t>УСТАВ</w:t>
      </w: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hanging="38"/>
        <w:jc w:val="center"/>
        <w:rPr>
          <w:b/>
          <w:color w:val="auto"/>
          <w:sz w:val="28"/>
          <w:szCs w:val="28"/>
        </w:rPr>
      </w:pPr>
      <w:r w:rsidRPr="00154A0B">
        <w:rPr>
          <w:rStyle w:val="a8"/>
          <w:b w:val="0"/>
          <w:color w:val="auto"/>
          <w:sz w:val="28"/>
          <w:szCs w:val="28"/>
          <w:u w:val="none"/>
        </w:rPr>
        <w:t>муниципального бюджетного общеобразовательного учреждения</w:t>
      </w:r>
      <w:r w:rsidR="007057C3" w:rsidRPr="00154A0B">
        <w:rPr>
          <w:color w:val="auto"/>
          <w:sz w:val="28"/>
          <w:szCs w:val="28"/>
        </w:rPr>
        <w:fldChar w:fldCharType="end"/>
      </w: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hanging="38"/>
        <w:jc w:val="center"/>
        <w:rPr>
          <w:b/>
          <w:color w:val="auto"/>
          <w:sz w:val="28"/>
          <w:szCs w:val="28"/>
        </w:rPr>
      </w:pPr>
      <w:r w:rsidRPr="00154A0B">
        <w:rPr>
          <w:color w:val="auto"/>
          <w:sz w:val="28"/>
          <w:szCs w:val="28"/>
        </w:rPr>
        <w:t xml:space="preserve">средней общеобразовательной школы </w:t>
      </w:r>
      <w:r w:rsidRPr="00154A0B">
        <w:rPr>
          <w:sz w:val="28"/>
          <w:szCs w:val="28"/>
        </w:rPr>
        <w:t xml:space="preserve">№ </w:t>
      </w:r>
      <w:r w:rsidRPr="00A179AA">
        <w:rPr>
          <w:sz w:val="28"/>
          <w:szCs w:val="28"/>
        </w:rPr>
        <w:t>19 с</w:t>
      </w:r>
      <w:proofErr w:type="gramStart"/>
      <w:r w:rsidRPr="00A179AA">
        <w:rPr>
          <w:sz w:val="28"/>
          <w:szCs w:val="28"/>
        </w:rPr>
        <w:t>.О</w:t>
      </w:r>
      <w:proofErr w:type="gramEnd"/>
      <w:r w:rsidRPr="00A179AA">
        <w:rPr>
          <w:sz w:val="28"/>
          <w:szCs w:val="28"/>
        </w:rPr>
        <w:t>льгинка</w:t>
      </w: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hanging="38"/>
        <w:jc w:val="center"/>
        <w:rPr>
          <w:b/>
          <w:color w:val="auto"/>
          <w:sz w:val="28"/>
          <w:szCs w:val="28"/>
        </w:rPr>
      </w:pPr>
      <w:r w:rsidRPr="00154A0B">
        <w:rPr>
          <w:color w:val="auto"/>
          <w:sz w:val="28"/>
          <w:szCs w:val="28"/>
        </w:rPr>
        <w:t>муниципального образования Туапсинский район в новой редакции</w:t>
      </w:r>
    </w:p>
    <w:p w:rsidR="001F0037" w:rsidRPr="00154A0B" w:rsidRDefault="001F0037" w:rsidP="001F0037">
      <w:pPr>
        <w:pStyle w:val="1"/>
        <w:numPr>
          <w:ilvl w:val="0"/>
          <w:numId w:val="2"/>
        </w:numPr>
        <w:spacing w:line="240" w:lineRule="auto"/>
        <w:ind w:left="0" w:firstLine="813"/>
        <w:rPr>
          <w:color w:val="auto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приказом управления образования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54A0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образования Туапсинский район</w:t>
      </w:r>
    </w:p>
    <w:p w:rsidR="001F0037" w:rsidRPr="00154A0B" w:rsidRDefault="001F0037" w:rsidP="001F00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от «__»______20__ года №_______</w:t>
      </w:r>
    </w:p>
    <w:p w:rsidR="001F0037" w:rsidRPr="00154A0B" w:rsidRDefault="001F0037" w:rsidP="001F00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 xml:space="preserve">                        СОГЛАСОВАН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  <w:proofErr w:type="gramStart"/>
      <w:r w:rsidRPr="00154A0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154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МО Туапсинский район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от «__»______20__ года №_______</w:t>
      </w:r>
    </w:p>
    <w:p w:rsidR="001F0037" w:rsidRPr="00154A0B" w:rsidRDefault="001F0037" w:rsidP="001F0037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154A0B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решением Общего собрания работников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Pr="00A179AA">
        <w:rPr>
          <w:rFonts w:ascii="Times New Roman" w:hAnsi="Times New Roman" w:cs="Times New Roman"/>
          <w:sz w:val="28"/>
          <w:szCs w:val="28"/>
        </w:rPr>
        <w:t>19 с</w:t>
      </w:r>
      <w:proofErr w:type="gramStart"/>
      <w:r w:rsidRPr="00A179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179AA">
        <w:rPr>
          <w:rFonts w:ascii="Times New Roman" w:hAnsi="Times New Roman" w:cs="Times New Roman"/>
          <w:sz w:val="28"/>
          <w:szCs w:val="28"/>
        </w:rPr>
        <w:t>льгинка</w:t>
      </w:r>
    </w:p>
    <w:p w:rsidR="001F0037" w:rsidRPr="00154A0B" w:rsidRDefault="001F0037" w:rsidP="001F0037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</w:t>
      </w:r>
      <w:r w:rsidRPr="00154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A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54A0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1F0037" w:rsidRPr="00154A0B" w:rsidRDefault="001F0037" w:rsidP="001F0037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Туапсинский район</w:t>
      </w:r>
    </w:p>
    <w:p w:rsidR="001F0037" w:rsidRPr="00154A0B" w:rsidRDefault="001F0037" w:rsidP="001F0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A0B">
        <w:rPr>
          <w:rFonts w:ascii="Times New Roman" w:hAnsi="Times New Roman" w:cs="Times New Roman"/>
          <w:sz w:val="28"/>
          <w:szCs w:val="28"/>
        </w:rPr>
        <w:t>2011 год</w:t>
      </w:r>
    </w:p>
    <w:p w:rsidR="00780750" w:rsidRPr="000A77CB" w:rsidRDefault="00780750" w:rsidP="00A179AA">
      <w:pPr>
        <w:pStyle w:val="a9"/>
        <w:spacing w:before="0" w:beforeAutospacing="0" w:after="0"/>
        <w:ind w:right="144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A77CB">
        <w:rPr>
          <w:rStyle w:val="aa"/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780750" w:rsidRPr="00A179AA" w:rsidRDefault="00780750" w:rsidP="00A179AA">
      <w:pPr>
        <w:pStyle w:val="a9"/>
        <w:spacing w:before="0" w:beforeAutospacing="0" w:after="0"/>
        <w:ind w:right="144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780750" w:rsidRPr="00A179AA" w:rsidRDefault="00780750" w:rsidP="001F0037">
      <w:pPr>
        <w:pStyle w:val="a9"/>
        <w:spacing w:before="0" w:beforeAutospacing="0"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9AA">
        <w:rPr>
          <w:rFonts w:ascii="Times New Roman" w:hAnsi="Times New Roman" w:cs="Times New Roman"/>
          <w:sz w:val="28"/>
          <w:szCs w:val="28"/>
        </w:rPr>
        <w:t>1.1. Муниципальное бюджетное общеобразовательное учреждение средняя общеобразовательная школа № 19 с</w:t>
      </w:r>
      <w:proofErr w:type="gramStart"/>
      <w:r w:rsidRPr="00A179A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179AA">
        <w:rPr>
          <w:rFonts w:ascii="Times New Roman" w:hAnsi="Times New Roman" w:cs="Times New Roman"/>
          <w:sz w:val="28"/>
          <w:szCs w:val="28"/>
        </w:rPr>
        <w:t xml:space="preserve">льгинка муниципального образования Туапсинский район  является правопреемником муниципального общеобразовательного учреждения средней общеобразовательной школы № 19 с. Ольгинка муниципального образования Туапсинский район. </w:t>
      </w:r>
    </w:p>
    <w:p w:rsidR="00780750" w:rsidRPr="00A179AA" w:rsidRDefault="00123A3D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Муниципальное бюджетное общеобразовательное  учреждение  средняя общеобразовательная школа №19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Туапсинский район (далее – Бюджетное учреждение)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юридического лица у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части ведения уставной финансово-хозяйственной деятельности, предусмотренной настоящим уставом и направленной на обеспечение образовательного процесса, возникают с момента ее государственной регистрации.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Право на ведение образовательной деятельности и льготы, установленные законодательством Российской Федерации,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возникает у Бюджетного учреждения с момента получения лицензии и прекращается  по  истечении  срока её действия, если иное не установлено законодательством.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выдачу   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 возникают с момента ее государственной аккредитации, подтвержденной свидетельством о государственной аккредитации.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 Полное наименование – муниципальное бюджетное общеобразовательное  учреждение  средняя общеобразовательная школа № 19 с. Ольгинка  муниципального образования Туапсинский район, сокращённое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Ольгинка.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Статус муниципального бюджетного общеобразовательного  учреждения  средней общеобразовательной школы № 19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Туапсинский район: 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тип -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общеобразовательное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вид  -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средняя общеобразовательная школа.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3746A">
        <w:rPr>
          <w:rFonts w:ascii="Times New Roman" w:hAnsi="Times New Roman" w:cs="Times New Roman"/>
          <w:color w:val="000000"/>
          <w:sz w:val="28"/>
          <w:szCs w:val="28"/>
        </w:rPr>
        <w:t>Место нахождения: 352840, Российская Федерация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, Краснодарский край, Туапсинский район</w:t>
      </w:r>
      <w:r w:rsidRPr="00123A3D">
        <w:rPr>
          <w:rFonts w:ascii="Times New Roman" w:hAnsi="Times New Roman" w:cs="Times New Roman"/>
          <w:sz w:val="28"/>
          <w:szCs w:val="28"/>
        </w:rPr>
        <w:t xml:space="preserve">, </w:t>
      </w:r>
      <w:r w:rsidR="00123A3D" w:rsidRPr="00123A3D">
        <w:rPr>
          <w:rFonts w:ascii="Times New Roman" w:hAnsi="Times New Roman" w:cs="Times New Roman"/>
          <w:sz w:val="28"/>
          <w:szCs w:val="28"/>
        </w:rPr>
        <w:t>с.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Ольгинка, пер. Ореховый, 5б.</w:t>
      </w:r>
      <w:proofErr w:type="gramEnd"/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адрес: 352840, </w:t>
      </w:r>
      <w:r w:rsidR="00B3746A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, Краснодарский край, Туапсинский район, село  Ольгинка, пер. Ореховый, 5б.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Учредителем   Бюджетного учреждения   является муниципальное образование Туапсинский район (далее - Учредитель). 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От имени муниципального образования Туапсинский район  функции  и  полномочия  Учредителя  осуществляют  </w:t>
      </w:r>
      <w:r w:rsidR="00B3746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Туапсинский район,  управление  имущественных  отношений  администрации  муниципального  образования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Туапсинский  район. В части определения структуры, целей и задач, назначения руководителя и согласования штатного расписания, функции Учредителя осуществляет управление образования администрации муниципального образования Туапсинский район.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3A3D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Бюджетное учреждение имеет  гербовую печать с полным наименованием на русском языке. 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вправе иметь штампы и бланки со своим наименованием, а так же зарегистрированную в установленном порядке эмблему.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 Бюджетное учреждение вправе создавать филиалы и открывать представительства.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.1. Филиалы и представительства осуществляют деятельность от имени создавшего их Бюджетного учреждения. Бюджетное учреждение несёт ответственность за деятельность своих филиалов и представительств.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.2. Филиалы и представительства не являются юридическими лицами, наделяются Бюджетным учреждением имуществом и действуют в соответствии с положениями о них.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.3. Положения о филиалах и представительствах Бюджетного учреждения, а также изменения и дополнения указанных положений утверждаются руководителем Бюджетного учреждения.    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.4. Имущество филиала (представительства) Бюджетного учреждения учитывается на его отдельном балансе, являющемся частью баланса Бюджетного учреждения.</w:t>
      </w:r>
    </w:p>
    <w:p w:rsidR="00780750" w:rsidRPr="00A179AA" w:rsidRDefault="00780750" w:rsidP="001F0037">
      <w:pPr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.5. Руководители филиалов Бюджетного учреждения назначаются на должность и освобождаются от должности руководителем Бюджетного учреждения, наделяются полномочиями и действуют на основании доверенности, выданной  руководителям филиалов руководителем Бюджетного учреждения.</w:t>
      </w:r>
    </w:p>
    <w:p w:rsidR="00123A3D" w:rsidRPr="007178FD" w:rsidRDefault="00123A3D" w:rsidP="0055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506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.6. На момент создания Бюджетное учреждение филиалов и представительств не имеет.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6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5506C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506CF" w:rsidRDefault="005506CF" w:rsidP="0055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78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78FD">
        <w:rPr>
          <w:rFonts w:ascii="Times New Roman" w:hAnsi="Times New Roman" w:cs="Times New Roman"/>
          <w:sz w:val="28"/>
          <w:szCs w:val="28"/>
        </w:rPr>
        <w:t xml:space="preserve">. Бюджетное учреждение </w:t>
      </w:r>
      <w:r>
        <w:rPr>
          <w:rFonts w:ascii="Times New Roman" w:hAnsi="Times New Roman" w:cs="Times New Roman"/>
          <w:sz w:val="28"/>
          <w:szCs w:val="28"/>
        </w:rPr>
        <w:t>не является  получателем  бюджетных средств (за исключением  переходного периода до 31.декабря 2011 года),</w:t>
      </w:r>
      <w:r w:rsidRPr="007178FD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 с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муниципального образования Туапсинский район</w:t>
      </w:r>
      <w:r w:rsidRPr="007178FD">
        <w:rPr>
          <w:rFonts w:ascii="Times New Roman" w:hAnsi="Times New Roman" w:cs="Times New Roman"/>
          <w:sz w:val="28"/>
          <w:szCs w:val="28"/>
        </w:rPr>
        <w:t>.</w:t>
      </w:r>
    </w:p>
    <w:p w:rsidR="005506CF" w:rsidRDefault="005506CF" w:rsidP="00550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Медицинское обслуживание обучающихся в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медицинским персоналом, закреплённым учреждением здравоохранения за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Бюджетным учреждением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который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</w:t>
      </w:r>
      <w:proofErr w:type="gramEnd"/>
    </w:p>
    <w:p w:rsidR="00780750" w:rsidRPr="005506CF" w:rsidRDefault="005506CF" w:rsidP="00550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по медицинскому обслуживанию учащихся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строится на основе заключённого договора общеобразовательного учреждения с учреждением здравоохранения.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медицинским работникам на договорной основе безвозмездного пользования соответствующее помещение и медицинское оборудование.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1.11. Организация питания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предусмотренном для этого помещении. Для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организовывается одноразовое горячее питание (завтрак). 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 продленного дня дополнительно обеспечиваются горячим питанием (обед).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1.12. В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создание и деятельность любых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780750" w:rsidRPr="00A179AA" w:rsidRDefault="00780750" w:rsidP="001F0037">
      <w:pPr>
        <w:shd w:val="clear" w:color="auto" w:fill="FFFFFF"/>
        <w:autoSpaceDE w:val="0"/>
        <w:autoSpaceDN w:val="0"/>
        <w:adjustRightInd w:val="0"/>
        <w:spacing w:after="0" w:line="240" w:lineRule="atLeast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1.13. По инициативе детей в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могут создаваться детские и юношеские общественные объединения и организации, действующие в соответствии со своими уставами и положениями. </w:t>
      </w:r>
    </w:p>
    <w:p w:rsidR="00780750" w:rsidRPr="00A179AA" w:rsidRDefault="00780750" w:rsidP="00A179AA">
      <w:pPr>
        <w:spacing w:after="0" w:line="240" w:lineRule="atLeast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80750" w:rsidRPr="00D27805" w:rsidRDefault="00D27805" w:rsidP="00A179AA">
      <w:pPr>
        <w:spacing w:after="0" w:line="240" w:lineRule="atLeast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II</w:t>
      </w:r>
      <w:r w:rsidR="00780750" w:rsidRPr="00D27805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. пРЕДМЕТ, ЦЕЛИ И ВИДЫ ДЕЯТЕЛЬНОСТИ БЮДЖЕТНОГО УЧРЕЖДЕНИЯ</w:t>
      </w:r>
    </w:p>
    <w:p w:rsidR="00780750" w:rsidRPr="00A179AA" w:rsidRDefault="00780750" w:rsidP="00A179AA">
      <w:pPr>
        <w:spacing w:after="0" w:line="240" w:lineRule="atLeast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осуществляет свою образовательную, правовую и хозяйственно - экономическую деятельность в сфере образования в соответствии с</w:t>
      </w:r>
      <w:r w:rsidRPr="00A179AA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«Об образовании», другими законодательными и нормативными актами, принимаемыми в соответствии с ним, Федеральным Законом «Об основных гарантиях прав ребенка в Российской Федерации», Типовым положением об общеобразовательном учреждении, Гигиеническими требованиями к условиям обучения в общеобразовательных учреждениях, утвержденными Главным государственным санитарным врачом Российской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договором с Учредителем, Уставом муниципального образования Туапсинский район, договорами между Бюджетным учреждением и родителями (законными представителями), муниципальными правовыми актами и настоящим уставом.                                                     </w:t>
      </w:r>
    </w:p>
    <w:p w:rsidR="00780750" w:rsidRPr="00A179AA" w:rsidRDefault="00780750" w:rsidP="00D2780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При осуществлении приносящей доход деятельности 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руководствуется законодательством Российской Федерации, регулирующим данный вид деятельности.  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2.2. Предметом деятельности Бюджетного учреждения  является:</w:t>
      </w:r>
    </w:p>
    <w:p w:rsidR="00780750" w:rsidRPr="00A179AA" w:rsidRDefault="00780750" w:rsidP="00D27805">
      <w:pPr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реализация общеобразовательных программ начального общего, основного общего и среднего (полного) общего образования в соответствии с образовательными программами;                                                                                                                                                                                                </w:t>
      </w:r>
    </w:p>
    <w:p w:rsidR="00780750" w:rsidRPr="00A179AA" w:rsidRDefault="00780750" w:rsidP="00D27805">
      <w:pPr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 </w:t>
      </w:r>
    </w:p>
    <w:p w:rsidR="00780750" w:rsidRPr="00A179AA" w:rsidRDefault="00780750" w:rsidP="00D27805">
      <w:pPr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формирования у учащихся навыков самообразования, ключевых компетенций, необходимых для эффективной самореализации в условиях постоянно меняющихся социально – экономических, политических и культурных условий современного общества;</w:t>
      </w:r>
    </w:p>
    <w:p w:rsidR="00780750" w:rsidRPr="00A179AA" w:rsidRDefault="00780750" w:rsidP="00D27805">
      <w:pPr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ab/>
        <w:t>педагогическое просвещение родителей;</w:t>
      </w:r>
    </w:p>
    <w:p w:rsidR="00780750" w:rsidRPr="00A179AA" w:rsidRDefault="00780750" w:rsidP="00D27805">
      <w:pPr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ab/>
        <w:t>всестороннее изучение процесса воспитания и образования участников образовательного процесса;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Основными целями деятельности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являются: </w:t>
      </w:r>
    </w:p>
    <w:p w:rsidR="00780750" w:rsidRPr="00A179AA" w:rsidRDefault="00780750" w:rsidP="00D27805">
      <w:pPr>
        <w:pStyle w:val="a5"/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ступеней;</w:t>
      </w:r>
    </w:p>
    <w:p w:rsidR="00780750" w:rsidRPr="00A179AA" w:rsidRDefault="00780750" w:rsidP="00D27805">
      <w:pPr>
        <w:pStyle w:val="a5"/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780750" w:rsidRPr="00A179AA" w:rsidRDefault="00780750" w:rsidP="00D27805">
      <w:pPr>
        <w:pStyle w:val="a5"/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780750" w:rsidRPr="00A179AA" w:rsidRDefault="00780750" w:rsidP="00D27805">
      <w:pPr>
        <w:pStyle w:val="a5"/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780750" w:rsidRPr="00A179AA" w:rsidRDefault="00780750" w:rsidP="00D27805">
      <w:pPr>
        <w:pStyle w:val="a5"/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формирование здорового образа жизни.</w:t>
      </w:r>
    </w:p>
    <w:p w:rsidR="00780750" w:rsidRPr="00A179AA" w:rsidRDefault="00780750" w:rsidP="00D2780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 Основными видами деятельности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являются реализация общеобразовательных программ начального общего, основного общего и среднего (полного) общего образования в соответствии с образовательными программами.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В целях реализации деятельности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780750" w:rsidRPr="00A179AA" w:rsidRDefault="00D27805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2.5.1.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на основе федеральных государственных образовательных стандартов разрабатывать, принимать и реализовывать образовательные программы; </w:t>
      </w:r>
    </w:p>
    <w:p w:rsidR="00780750" w:rsidRPr="00A179AA" w:rsidRDefault="00D27805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27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27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разрабатывать и утверждать учебный план, годовой календарный учебный график по согласованию с управлением образования администрации муниципального образования Туапсинского района и расписание занятий; </w:t>
      </w:r>
    </w:p>
    <w:p w:rsidR="00780750" w:rsidRPr="00A179AA" w:rsidRDefault="00D27805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8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2.5.3.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реализовывать на бесплатной основе дополнительные образовательные услуги по следующим направлениям:</w:t>
      </w:r>
    </w:p>
    <w:p w:rsidR="00555A97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художественно - эстетическое;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культурологическое; 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естественнонаучное;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научно - техническое;</w:t>
      </w:r>
    </w:p>
    <w:p w:rsidR="00555A97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5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</w:t>
      </w:r>
    </w:p>
    <w:p w:rsidR="00D27805" w:rsidRPr="00D27805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 - педагогическое;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физкультурно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спортивное;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эколого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биологическое; </w:t>
      </w:r>
    </w:p>
    <w:p w:rsidR="00780750" w:rsidRPr="00A179AA" w:rsidRDefault="00780750" w:rsidP="00555A97">
      <w:pPr>
        <w:pStyle w:val="a5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краеведческое;  </w:t>
      </w:r>
    </w:p>
    <w:p w:rsidR="00780750" w:rsidRPr="00A179AA" w:rsidRDefault="00555A97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A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2.5.4.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наличии лицензии на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 для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достижения целей, указанных в настоящем Уставе,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оказывать платные дополнительные образовательные услуги гражданам дошкольного, школьного возраста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за пределами  определяющих его статус  образовательных программ с учетом потребности семьи на основе договора с родителями (законными представителями) или третьими лицами;</w:t>
      </w:r>
    </w:p>
    <w:p w:rsidR="00780750" w:rsidRPr="00A179AA" w:rsidRDefault="00555A97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5A9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.5.5.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оказывать населению, предприятиям, учреждениям и организациям (на договорной основе) платные дополнительные образовательные услуги не предусмотренными соответствующими образовательными программами и федеральными образовательными стандартами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постольку</w:t>
      </w:r>
      <w:proofErr w:type="gramEnd"/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это служит достижению целей, ради которых создано Бюджетное учреждение.</w:t>
      </w:r>
    </w:p>
    <w:p w:rsidR="00780750" w:rsidRPr="00A179AA" w:rsidRDefault="00555A97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2.5.6.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выбирать формы, средства и методы обучения и воспитания в пределах, определенных Законом Российской Федерации «Об образовании»; </w:t>
      </w:r>
    </w:p>
    <w:p w:rsidR="00780750" w:rsidRPr="00A179AA" w:rsidRDefault="00555A97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2.5.7.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выбирать формы, порядок и периодичность промежуточной аттестации </w:t>
      </w:r>
      <w:proofErr w:type="gramStart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0750" w:rsidRPr="00A179AA" w:rsidRDefault="00555A97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2.5.8.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создавать в соответствии с законодательством Российской Федерации образовательные объединения (ассоциации, союзы) и иные объединения, в том числе с участием учреждений, предприятий и общественных организаций; </w:t>
      </w:r>
    </w:p>
    <w:p w:rsidR="00780750" w:rsidRPr="00A179AA" w:rsidRDefault="00555A97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2.5.9.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устанавливать прямые связи с иностранными предприятиями, учреждениями и организациями; </w:t>
      </w:r>
    </w:p>
    <w:p w:rsidR="00780750" w:rsidRPr="00A179AA" w:rsidRDefault="00555A97" w:rsidP="00D27805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2.5.10.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внешнеэкономическую деятельность в установленном законодательством Российской Федерации порядке. </w:t>
      </w:r>
    </w:p>
    <w:p w:rsidR="00780750" w:rsidRPr="00A179AA" w:rsidRDefault="00780750" w:rsidP="00D27805">
      <w:pPr>
        <w:widowControl w:val="0"/>
        <w:suppressAutoHyphens/>
        <w:autoSpaceDE w:val="0"/>
        <w:spacing w:after="0" w:line="240" w:lineRule="atLeast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2.6. Порядок определения платы для физических и юридических лиц за услуги (работы), относящиеся к основным видам деятельности Бюджетного учреждения,  оказываемые им сверх установленного муниципального задания, определяется решением Совета муниципального образования Туапсинский район;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2.7. Перечень платных услуг: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изучение специальных курсов, в том числе углублённое изучение предметов, сверх часов и сверх программы по дисциплинам, предусмотренным учебным планом; 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профессиональная подготовка;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специальных курсов и циклов дисциплин;     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изучение английского и второго иностранного языка сверх часов учебного плана по авторским и авторизованным программам;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по изучению компьютерной техники, основам </w:t>
      </w:r>
      <w:proofErr w:type="spellStart"/>
      <w:r w:rsidRP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дизайна, работе в Интернете, программированию;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тестирования по различным предметам;      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индивидуальные занятия с учащимися по коррекции знаний;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и групповые занятия музыкой, хоровым пением, вокалом;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занятия в театральной мастерской;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групповые занятия «Ритмика с элементами хореографии»;    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с использованием методов обучения и развития детей;   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занятия для детей дошкольного возраста (группы предшкольной подготовки детей по развитию навыков самоподготовки, группы кратковременного пребывания и т.д.); 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кружки, секции, студии, школьные театры;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оздоровительные (спортивные секции, группы по укреплению здоровья);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студии актерского мастерст</w:t>
      </w:r>
      <w:r w:rsid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ва, факультативы по изучению и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приобщению детей к знанию мирово</w:t>
      </w:r>
      <w:r w:rsid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культуры, живописи, графики,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скульптуры, народных промыслов;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обучение иностранных граждан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индивидуальным учебным планам;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психологическое обслуживание обучающихся, родителей (индивидуальные и групповые консультации, школа для  родителей);</w:t>
      </w:r>
    </w:p>
    <w:p w:rsidR="00780750" w:rsidRPr="00A179AA" w:rsidRDefault="00780750" w:rsidP="00C868D9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работе в Интернете (навигация по Интернету, поиск и получение информации с сайтов, работа в режиме </w:t>
      </w: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дистанционное образование).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Порядок и правила предоставления платных дополнительных образовательных услуг определяются договором, заключаемым между Бюджетным учреждением и родителями (законными представителями) в установленном законодательством Российской Федерации порядке при наличии лицензии.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Цена платной образовательной услуги для одного учащегося утверждается постановлением администрации муниципального образования Туапсинский район.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Доход от указанной деятельности используется Бюджетным учреждением самостоятельно, в соответствии с уставными целями.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Платные дополнительные образовательные услуги не могут быть оказаны вместо образовательной деятельности, финансируемой за счет бюджета.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2.8. Указанный в п. 2.7. настоящего Устава перечень платных услуг  является исчерпывающим.</w:t>
      </w:r>
    </w:p>
    <w:p w:rsidR="00780750" w:rsidRPr="00A179AA" w:rsidRDefault="00780750" w:rsidP="00D27805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2.9. Муниципальное задание для Бюджетного учреждения в соответствии с предусмотренными настоящим Уставом основными видами деятельности формирует и утверждает управление образования администрации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Туапсинский район.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учреждение не вправе отказаться от выполнения муниципального  задания.</w:t>
      </w:r>
    </w:p>
    <w:p w:rsidR="00780750" w:rsidRDefault="00780750" w:rsidP="00A179A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06CF" w:rsidRDefault="005506CF" w:rsidP="00A179A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506CF" w:rsidRPr="00A179AA" w:rsidRDefault="005506CF" w:rsidP="00A179AA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0750" w:rsidRPr="00C868D9" w:rsidRDefault="00C868D9" w:rsidP="00A179A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III</w:t>
      </w:r>
      <w:r w:rsidR="00780750" w:rsidRPr="00C868D9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.</w:t>
      </w:r>
      <w:r w:rsidRPr="00C868D9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780750" w:rsidRPr="00C868D9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="00780750" w:rsidRPr="00C868D9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образовательного  процесса</w:t>
      </w:r>
      <w:proofErr w:type="gramEnd"/>
    </w:p>
    <w:p w:rsidR="00780750" w:rsidRPr="00A179AA" w:rsidRDefault="00780750" w:rsidP="00A179AA">
      <w:pPr>
        <w:spacing w:after="0" w:line="240" w:lineRule="atLeast"/>
        <w:jc w:val="both"/>
        <w:outlineLvl w:val="3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80750" w:rsidRPr="00C868D9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3.1. Обучение  и воспитание в Бюджетном учрежде</w:t>
      </w:r>
      <w:r w:rsid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нии ведутся на русском языке.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C868D9" w:rsidRP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Бюджетном учреждении осуществляется в соответствии с образовательными программами, учебным планом, годовым календарным графиком и расписанием занятий, с уровнями общеобразовательных программ трех ступеней общего образования, являющихся преемственными, то есть каждая последующая программа базируется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предыдущей.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3.3. Первая ступень – начальное  общее образование (нормативный срок освоения- 4 года) – обеспечивает воспитание и развитие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68D9" w:rsidRP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Начальное общее образование является базой  для получения основного общего образования.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3.4. Вторая ступень – основное  общее образование (нормативный срок освоения- 5 лет) создает условия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  общее образование является базой  для получения среднего (полного) общего образования, начального и среднего профессионального образования.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Третья ступень – среднее (полное) общее образование (нормативный срок освоения- 2 года) – обеспечивает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 является обязательным.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обязательного общего образования лицам, подлежащим обучению,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учет детей в с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льгинка  от 0 до 18 лет,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путем подворовых  обходов,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проводит выверку списочного состава детей, подлежащих  обучению, не реже двух раз в год (август, март). Бюджетное учреждение прогнозирует обучение  на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ближайшие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5-6 лет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основе результатов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Среднее (полное) общее образование является основой для получения начального профессионального, среднего профессионального (по сокращенным ускоренным программам) и высшего профессионального образования.</w:t>
      </w:r>
    </w:p>
    <w:p w:rsidR="00780750" w:rsidRPr="00A179AA" w:rsidRDefault="00780750" w:rsidP="00C868D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3.7. В дополнение к обязательным предметам могут вводиться предметы по выбору самих обучающихся в целях реализации интересов, способностей и возможностей личности.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Для создания равных стартовых возможностей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осуществлять </w:t>
      </w: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предшкольную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(дошкольное образование) детей  при наличии лицензии на этот вид деятельности.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3.8. Бюджетное учреждение может иметь в своей структуре профильные классы, профильные группы, реализующие один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несколько профилей обучения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классы с углубленным изучением одного или нескольких предметов. Инициатива в определении количества и направления профилей принадлежит Бюджетному учреждению.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об открытии профильных классов принимает управление образования администрации муниципального образования Туапсинского района на основании материалов и документов, подтверждающих готовность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учреждения к реализации профильного обучения и потребность в нём со стороны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профилей и количество профильных классов, профильных групп, порядок приёма обучающихся в профильные классы и их отчисления регламентируется соответствующим локальным актом, разработанным в соответствии с федеральными и региональными требованиями к организации предпрофильной подготовки и  профильного обучения.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может иметь в своей структуре классы с углубленным изучением одного или нескольких предметов, решение об открытии которых принимается Педагогическим советом Бюджетного учреждения.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 Содержание образования в Бюджетном учреждении определяется образовательной программой (образовательными программами), утверждаемой и реализуемой Бюджетное учреждение самостоятельно.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  образовательная программа при наличии государственной аккредитации разрабатывается Бюджетным учреждением на основе соответствующих примерных основных образовательных программ и обеспечивает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Бюджетное учреждение создает условия и обеспечивает получение обучающимися начальных знаний об обороне государства, о воинской обязанности граждан и приобретение ими навыков в области гражданской обороны в установленном порядке.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Освоение общеобразовательных программ основного общего и среднего (полного) общего образования завершается обязательной итоговой аттестацией обучающихся. При наличии государственной аккредитации освоение указанных образовательных программ завершается обязательной государственной (итоговой) аттестацией обучающихся, осуществляемой в соответствии с законодательством Российской Федерации.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3.12. Государственная (итоговая) аттестация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освоивших общеобразовательные программы среднего (полного) общего образования, проводится в форме единого государственного экзамена.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Лицам, не завершившим образование данного уровня, не прошедшим государственной (итоговой) аттестации или получившим на государственной (итоговой) аттестации неудовлетворительные результаты по двум обязательным предметам, выдается справка установленного образца об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обучении в Бюджетном учреждении. Лица, не прошедшие государственную (итоговую) аттестацию или получившие на государственной (итоговой) аттестации неудовлетворительные результаты вправе пройти повторно, не ранее чем через год, государственную (итоговую) аттестацию. 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3.13. Выпускникам Бюджетного учреждения (при наличии свидетельства о государственной аккредитации), прошедшим государственную (итоговую) аттестацию, выдается документ государственного образца о соответствующем уровне образования, заверенный печатью Бюджетного учреждения. 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3.14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Выпускники Бюджетного учреждения, достигшие особых успехов при освоении общеобразовательной программы среднего (полного) общего образования, награждаются золотой или серебряной медалью,                                                                                                  «За особые успехи в учении».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3.15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Выпускники Бюджетного учреждения, достигшие особых успехов в изучении одного или нескольких предметов, награждаются похвальной грамотой «За особые успехи в изучении отдельных предметов».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3.16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Обучающиеся, освоившие в полном объеме программы учебного года, переводятся в следующий класс.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3.17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3.18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Обучающиеся на ступенях начального общего, основного общего и среднего (полного) общего образования, не освоившие программу учебного года и имеющие академическую задолженность по одному предмету, по решению Педагогического совета переводятся в следующий класс условно. Обучающиеся обязаны ликвидировать академическую задолженность в течение следующего учебного года, Бюджетное учреждение обязано создать условия обучающимся для ликвидации этой задолженности и обеспечить контроль своевременности ее ликвидации.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ликвидацию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академической задолженности в течение следующего года возлагается на их родителей (законных представителей).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3.19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усмотрению родителей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оставляются на повторное обучение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классе компенсирующего обучения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продолжают обучение в иных формах.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предметам, или условно переведенные в следующий класс и  не ликвидировавшие академической задолженности по одному предмету, продолжают получать образование в иных формах.</w:t>
      </w:r>
      <w:proofErr w:type="gramEnd"/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Перевод обучающегося в следующий класс осуществляется по решению Педагогического совета Бюджетного учреждения.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Обучающиеся, не освоившие образовательную программу предыдущего уровня, к обучению на следующей ступени общего образования не допускаются.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учетом потребностей и возможностей личности, общеобразовательные программы в Бюджетном учреждении могут осваиваться в очной, в форме экстерната, семейного образования, самообразования, надомного обучения,  в том числе в специальных (коррекционных) образовательных учреждениях для обучающихся с ограниченными возможностями здоровья.     </w:t>
      </w:r>
      <w:proofErr w:type="gramEnd"/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сочетание указанных форм освоения общеобразовательных программ.   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Обучающиеся, получающие образование в семье, вправе на любом этапе обучения при положительной аттестации по решению родителей (законных представителей) продолжить образование в Бюджетном учреждении.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всех форм получения образования действует единый федеральный государственный образовательный стандарт.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Бюджетное учреждение вправе 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Учебный год в Бюджетном учреждении начинается, как правило, 1 сентября; если это число приходится на выходной день, то в этом случае учебный год начинается в первый, следующий за ним рабочий день.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Продолжительность каникул устанавливается в течение учебного года не менее 30 календарных дней, летом – не менее 8 недель.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первых классах устанавливаются  дополнительные недельные каникулы в середине третьей четверти.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Для обеспечения обучающихся дополнительными возможностями для духовного, интеллектуального и физического развития, профессионального самоопределения, трудового и экономического воспитания, удовлетворения творческих, образовательных потребностей в каникулярное время Бюджетное учреждение может проводить смены профильных лагерей, лагерей с дневным пребыванием, лагерей труда и отдыха в порядке, установленном законодательством Российской Федерации.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Бюджетное учреждение работает в режиме 5-дневной учебной недели (1-8,10,11 классы)  в две смены, 9 класс в режиме 6- дневной учебной недели.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1  смену  обучаются 1-е,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868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ыпускные и  коррекционные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классы.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Учебные занятия начинаются не ранее 8 часов без проведения нулевых уроков.</w:t>
      </w:r>
    </w:p>
    <w:p w:rsidR="000510CC" w:rsidRPr="00155EC1" w:rsidRDefault="000510CC" w:rsidP="000510CC">
      <w:pPr>
        <w:pStyle w:val="style3"/>
        <w:tabs>
          <w:tab w:val="left" w:pos="1134"/>
        </w:tabs>
        <w:suppressAutoHyphens/>
        <w:spacing w:before="0" w:after="0"/>
        <w:ind w:right="-5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Pr="00155EC1">
        <w:rPr>
          <w:rFonts w:ascii="Times New Roman" w:hAnsi="Times New Roman" w:cs="Times New Roman"/>
          <w:color w:val="000000"/>
          <w:sz w:val="28"/>
          <w:szCs w:val="28"/>
        </w:rPr>
        <w:t>родолжительность урока в первых классах – 35 минут (сентябрь-декабрь)</w:t>
      </w:r>
      <w:r>
        <w:rPr>
          <w:rFonts w:ascii="Times New Roman" w:hAnsi="Times New Roman" w:cs="Times New Roman"/>
          <w:color w:val="000000"/>
          <w:sz w:val="28"/>
          <w:szCs w:val="28"/>
        </w:rPr>
        <w:t>, в 1-х (январь-май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55EC1">
        <w:rPr>
          <w:rFonts w:ascii="Times New Roman" w:hAnsi="Times New Roman" w:cs="Times New Roman"/>
          <w:color w:val="000000"/>
          <w:sz w:val="28"/>
          <w:szCs w:val="28"/>
        </w:rPr>
        <w:t xml:space="preserve"> - 11-х классах –  не более 45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55E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Расписание занятий в Бюджетном учреждении предусматривает перерыв для питания обучающихся согласно требованиям </w:t>
      </w: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Количество и наполняемость классов Бюджетного учреждения определяются исходя из потребностей населения и норм </w:t>
      </w: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школьных учреждений.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 может открывать группы продленного дня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запросам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при   наличии   условий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проведении занятий по иностранному языку и трудовому обучению на всех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его наполняемость составляет не менее 20 человек.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Учебный год в Бюджетном учреждении делится на четверти.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Промежуточные итоговые оценки в баллах выставляются за четверти,  а на  </w:t>
      </w:r>
      <w:r w:rsidR="000510C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обучения за полу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годия.   Предметы, на изучение которых отводится 1 час в неделю, по решению педсовета  могут оцениваться по полугодиям.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на основе оценок, полученных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указанный период.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В конце учебного года выставляются итоговые годовые оценки.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промежуточной аттестации и текущем контроле используется </w:t>
      </w: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четырехбальная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система (минимальный балл – два, максимальный – пять). 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промежуточной аттестации по всем учебным предметам проверяется соответствие знаний обучающихся требованиям государственных образовательных программ, глубина и прочность полученных знаний,</w:t>
      </w:r>
      <w:r w:rsidR="00051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практическое применение. </w:t>
      </w:r>
      <w:r w:rsidR="000510CC">
        <w:rPr>
          <w:rFonts w:ascii="Times New Roman" w:hAnsi="Times New Roman" w:cs="Times New Roman"/>
          <w:color w:val="000000"/>
          <w:sz w:val="28"/>
          <w:szCs w:val="28"/>
        </w:rPr>
        <w:t xml:space="preserve">В 1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классе</w:t>
      </w:r>
      <w:r w:rsidRPr="00A1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балльное оценивание знаний обучающихся не проводится. Во 2 классе по решению педагогического совета может проводиться балльное оценивание знаний обучающихся с 3-ей четверти.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 Бюджетном учреждении может проводиться в следующих формах: собеседования, защиты рефератов, в форме зачетов, переводных экзаменов (устных и письменных), итоговых контрольных работ.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Оценки за ответ при любой форме проведения промежуточной аттестации выставляются в соответствии с рекомендациями по оцениванию знаний по каждому учебному предмету, отражающими требования федерального государственного образовательного стандарта.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Выбор форм и предметов для проведения аттестации  в конце учебного года определяет Педагогический совет в конце марта – начале апреля. На основе решения педагогического совета издаётся приказ директора Бюджетного учреждения.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случае несогласия обучающегося и его родителей с отметкой по итогам года ему разрешается пересдать экзамен комиссии, которая назначается приказом директора Бюджетного учреждения.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промежуточной аттестации по каждому обучающемуся выставляются в классных журналах – по итогам четверти, полугодия и года; личном деле – по итогам года.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и текущий контроль регламентируются положением о промежуточной аттестации и текущем контроле.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Обучающихся разрешается привлекать к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труду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предусмотренному образовательной программой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Привлечение обучающихся без их согласия и  согласия  родителей (законных представителей) к труду, не предусмотренному образовательной программой, з</w:t>
      </w:r>
      <w:r w:rsidR="000510CC">
        <w:rPr>
          <w:rFonts w:ascii="Times New Roman" w:hAnsi="Times New Roman" w:cs="Times New Roman"/>
          <w:color w:val="000000"/>
          <w:sz w:val="28"/>
          <w:szCs w:val="28"/>
        </w:rPr>
        <w:t xml:space="preserve">апрещается.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Для учащихся 1-11-х классов по решению управляющего совета может вводиться школьная форма. Порядок регламентируется положением о школьной форме.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3.3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Федерации, несет ответственность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функций, отнесенных к ее компетенции;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 и свобод обучающихся и работников Бюджетного учреждения;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образования и его соответствие федеральным государственным образовательным стандартам;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квалификации педагогических работников;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жизнь и здоровье обучающихся и работников во время образовательного процесса;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необходимых условий для учебы, труда и отдыха обучающихся. 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Бюджетное учреждение осуществляет индивидуальный учет результатов освоения обучающимися образовательных программ, а также хранение в архиве данных об этих результатах на бумажных  или электронных носителях в установленном порядке.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.Организация воспитательного процесса в Бюджетном учреждении регламентируется Положением о  воспитательной работе Бюджетного учреждения.</w:t>
      </w:r>
    </w:p>
    <w:p w:rsidR="00780750" w:rsidRPr="00A179AA" w:rsidRDefault="00780750" w:rsidP="00C868D9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Цель и содержание воспитания: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историческая преемственность поколений, сохранение, распространение и развитие национальной культуры, воспитание бережного отношения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культурному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наследию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России;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патриотов России, граждан правового, демократического государства, способных к социализации в условиях гражданского общества,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уважающих права и свободы личности, обла</w:t>
      </w:r>
      <w:r w:rsidR="00051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дающих высокой нравственностью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проявляющих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национальную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религиозную</w:t>
      </w:r>
      <w:r w:rsidR="00051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терпимость, уважительное отношение к языкам, традициям и культуре других народов;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культуры мира и межличностных отношений;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разностороннее и своевременное развитие детей и молодежи, их творческих способностей, формирование навыков самообразования, самореализация личности;                                                                                                                    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детей и молодежи целостного миропонимания и современного научного мировоззрения, развитие культуры межэтнических отношений;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 детей, молодежи, других категорий граждан трудовой мотивации, активной жизненной и профессиональной позиции, обучение основным принципам построения проф</w:t>
      </w:r>
      <w:r w:rsidR="00051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ессиональной карьеры и навыкам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 на рынке труда;</w:t>
      </w:r>
    </w:p>
    <w:p w:rsidR="000510CC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организацию учебного процесса с учетом современных достижений науки, систематическое обновление всех аспектов образования,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отражающего изменения в сфере культуры, экономики, науки, техники и технологий;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здорового образа жизни, развитие детского и юношеского спорта;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противодействие негативным социальным процессам;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воспитание, формирующее бережное отношение населения к природе.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Воспитание реализуется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непрерывность образования в течение всей жизни человека;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вариативность  образовательных  программ,  обеспечивающих  индивидуализацию  образования, личностно  ориентированное  обучение  и  воспитание;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преемственность  уровней  и  ступеней  образования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программ, реализующих информационные технологии в образовании и развитие открытого образования,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академическую мобильность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отечественных традиций в работе с одаренными детьми и молодежью, участие педагогических работников в научной деятельности;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наукоемких технологий;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Методы или технологии воспитания:                      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обеспечивает условия для полноценного и ответственного обучения и воспитания детей в семье, образовательных учреждениях всех форм, типов и видов;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всестороннюю заботу о сохранности жизни, здоровья и физическом воспитании и развитии детей и учащихся;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сохранение и поддержку этнической и национально-культурной самобытности народов России, гуманистических традиций их культур;                                                                                                                        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сохранение и развитие значимости русского языка как одного из объединяющих факторов многонационального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государства;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 Воспитательно-педагогическая работа с детьми:</w:t>
      </w:r>
    </w:p>
    <w:p w:rsidR="00780750" w:rsidRPr="00A179AA" w:rsidRDefault="00780750" w:rsidP="000510CC">
      <w:pPr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оказывает социально - психологическую и педагогическую помощь несовершеннолетним, имеющим отклонения в развитии или поведении либо проблемы в обучении;                                                                                                                    </w:t>
      </w:r>
    </w:p>
    <w:p w:rsidR="00780750" w:rsidRPr="00A179AA" w:rsidRDefault="00780750" w:rsidP="000510CC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принимает меры по их воспитанию и получению ими основного общего образования;</w:t>
      </w:r>
    </w:p>
    <w:p w:rsidR="00780750" w:rsidRPr="00A179AA" w:rsidRDefault="00A72E9D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отдых, досуг и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есовершеннолетних, находящихся в социально опасном положении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или проживающих в семьях, находящихся в социально опасном положении.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Профилактическая работа с родителями: 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обеспечивает проведение родительского всеобуча по ликвидации детской беспризорности, предотвращении преступности среди молодежи; 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ориентирует родителей на воспитание молодого поколения в духе высокой нравственности и уважения к закону;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Взаимодействие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и семьи: 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выявляет семьи, находящиеся в социально опасном положении, и оказывают им помощь в обучении и воспитании детей;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по ходатайству директора или учреждения, осуществляющего профилактику безнадзорности и правонарушений несовершеннолетних, а также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на основании личного обращения несовершеннолетнего, заявления родителей (законных представ</w:t>
      </w:r>
      <w:r w:rsidR="00A72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ителей) несовершеннолетнего, по иным  основаниям,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предусмотренным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онодательством, в рамках своей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компетенции в порядке, определяемом высшим исполнительным органом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ab/>
        <w:t>государ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власти Краснодарского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края,  орга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низуют  посещение  семьи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безнадзорног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о, беспризорного несовершеннолетнего,  находящегося  в социально-опасном положении,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с составлением  акта  обследования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ab/>
        <w:t>материально-бытовых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и приним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ает решение об оказании помощи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семье в воспитании и обучении несовершеннолетнего, о привлечении несовершеннолетнего к участию в спортивно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й секции, техническом или ином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кружке, клубе с учетом установленных об</w:t>
      </w:r>
      <w:r w:rsidR="00A72E9D">
        <w:rPr>
          <w:rFonts w:ascii="Times New Roman" w:hAnsi="Times New Roman" w:cs="Times New Roman"/>
          <w:color w:val="000000"/>
          <w:sz w:val="28"/>
          <w:szCs w:val="28"/>
        </w:rPr>
        <w:t>стоятельств его неблагополучия</w:t>
      </w:r>
      <w:proofErr w:type="gramStart"/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="00A72E9D">
        <w:rPr>
          <w:rFonts w:ascii="Times New Roman" w:hAnsi="Times New Roman" w:cs="Times New Roman"/>
          <w:color w:val="000000"/>
          <w:sz w:val="28"/>
          <w:szCs w:val="28"/>
        </w:rPr>
        <w:t xml:space="preserve">ри необходимости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несовершеннолетний и (или) его семья ставятся на профилактический учет в образовательном учреждении.</w:t>
      </w:r>
    </w:p>
    <w:p w:rsidR="00780750" w:rsidRPr="00A179AA" w:rsidRDefault="00780750" w:rsidP="00C868D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3.4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 Пути взаимодействия специалистов и групп социальной поддержки: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сотрудничает с различными структурными подразделениями социума;</w:t>
      </w:r>
    </w:p>
    <w:p w:rsidR="00780750" w:rsidRPr="00A179AA" w:rsidRDefault="00780750" w:rsidP="00A72E9D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Бюджетное учреждение взаимодействует со специалистами социальных служб по развитию системы профессиональной ориентации населения,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реализующей меры по содействию в выборе профессии, направлений и форм образования, трудовой мотивации, становлению профессиональной карьеры.</w:t>
      </w:r>
    </w:p>
    <w:p w:rsidR="00780750" w:rsidRPr="00A179AA" w:rsidRDefault="00780750" w:rsidP="00A179AA">
      <w:pPr>
        <w:spacing w:after="0" w:line="240" w:lineRule="atLeast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0750" w:rsidRPr="00A72E9D" w:rsidRDefault="00A72E9D" w:rsidP="00A179A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72E9D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IV</w:t>
      </w:r>
      <w:r w:rsidR="00780750" w:rsidRPr="00A72E9D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. Участники образовательного процесса</w:t>
      </w:r>
    </w:p>
    <w:p w:rsidR="00780750" w:rsidRPr="00A179AA" w:rsidRDefault="00780750" w:rsidP="00A179AA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Участниками образовательного процесса являются обучающиеся, педагогические работники Бюджетного учреждения, родители (законные представители)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72E9D" w:rsidRPr="00A72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Отношения 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обучающимися и их родителями (законными представителями) регулируются в порядке, установленном настоящим уставом и договором между 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родителями.   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 Дисциплина в Бюджетном учреждении поддерживается на основе уважения человеческого достоинства обучающихся, педагогических работников. Применение методов физического и психического воздействия по отношению к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 обеспечивает учет и прием всех подлежащих обучению граждан РФ, проживающих в пределах установленных границ микрорайона Бюджетного учреждения и имеющих право на получение образования соответствующего уровня независимо от пола, расы, национальности, языка, происхождения, отношения к религии, состояния здоровья, социального и имущественного положения, а также иностранные граждане и лица без гражданства, беженцы и вынужденные переселенцы, проживающие на территории  села 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Детям, не проживающим в пределах установленных границ микрорайона Бюджетного учреждения, может быть отказано в приеме только по причине отсутствия свободных мест в Бюджетном учреждении. Отсутствие регистрации не является причиной отказа в приеме документов и зачисления в Бюджетное учреждение.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В 1-й класс Бюджетного учреждения принимаются дети, достигшие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заявлению родителей (законных представителей) прием детей в 1-е классы в более раннем возрасте осуществляется на основании заключения психолого-медико-педагогической комиссии о готовности ребенка к обучению.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Установление в любой форме вступительных конкурсных испытаний (экзамен, собеседование, тестирование и т.д.) при приеме обучающихся в 1 класс не допускается.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4.6. Прием обучающихся в 1 класс регламентируется Положением о приёме, переводе и выбытии учащихся.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Прием в Бюджетное учреждение проводится на основании заявления родителей (законных представителей) ребёнка.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 заявлению о зачислении на обучение прилагаются:</w:t>
      </w:r>
    </w:p>
    <w:p w:rsidR="00780750" w:rsidRPr="00A179AA" w:rsidRDefault="00780750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справка о состоянии здоровья ребенка; </w:t>
      </w:r>
    </w:p>
    <w:p w:rsidR="00780750" w:rsidRPr="00A179AA" w:rsidRDefault="00780750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копия свидетельства о рождении; </w:t>
      </w:r>
    </w:p>
    <w:p w:rsidR="00780750" w:rsidRPr="00A72E9D" w:rsidRDefault="00A72E9D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карта;  </w:t>
      </w:r>
    </w:p>
    <w:p w:rsidR="00780750" w:rsidRPr="00A179AA" w:rsidRDefault="00780750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аттестат об основном общем образовании (для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10-й класс); </w:t>
      </w:r>
    </w:p>
    <w:p w:rsidR="00780750" w:rsidRPr="00A179AA" w:rsidRDefault="00780750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личное дело (кроме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1-е, 10-е классы); </w:t>
      </w:r>
    </w:p>
    <w:p w:rsidR="00780750" w:rsidRPr="00A72E9D" w:rsidRDefault="00780750" w:rsidP="00A72E9D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справка о текущей успеваемости (при перех</w:t>
      </w:r>
      <w:r w:rsidR="00A72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оде во время учебного года);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Документы иностранных граждан и лиц без гражданства должны иметь перевод на русский язык, заверенный нотариусом.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Прием обучающихся в Бюджетное учреждение оформляется приказом директора и доводится до сведения родителей (законных представителей).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В случае если обучающийся прибыл из учреждения, находящегося в пределах Краснодарского края, Бюджетное учреждение обязано оформить зачислении об</w:t>
      </w:r>
      <w:r w:rsidR="00A72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учающегося приказом, в течение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3-7 дней направить справку в учреждение, из которого выбыл ученик, о его зачислении.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4.10. В случае непродолжительного нахождения родителей (законных представителей) и самого ребенка в муниципальном образовании Туапсинский район возможен временный прием в Бюджетное учреждение.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Бюджетное учреждение обеспечивает соблюдение прав граждан на образование в соответствии с законодательством Российской Федерации.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4.12. При приеме Бюджетное учреждение обязано ознакомить родителей (законных представителей), обучающихся с настоящим уставом, лицензией на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аккредитации, дающим право на выдачу документа об образовании государственного образца, </w:t>
      </w:r>
      <w:r w:rsidRPr="00754D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ознакомиться с содержанием основных образовательных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программ, а также другими документами, регламентирующими организацию образовательного процесса.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4.13. Выбытие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Бюджетного учреждения происходит: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заявлению родителей (законных представителей), в котором указывается причина и место выбытия; 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переменой места жительства или переходом в другое общеобразовательное учреждение; 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рекомендации районной психолого-медико-педагогической комиссии в связи с состоянием здоровья обучающегося. 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4.14. При выбытии в другое общеобразовательное учреждение родителям (законным представителям)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выдаются следующие документы: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личное дело; 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справка о текущей успеваемости (при переходе в течение учебного года); 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аттестат об основном (общем) образовании (для учащихся III ступени); </w:t>
      </w:r>
    </w:p>
    <w:p w:rsidR="00780750" w:rsidRPr="00A179AA" w:rsidRDefault="00780750" w:rsidP="00A72E9D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карта. 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4.15. Правила приема, перевода и выбытия в Бюджетном учреждении регламентируются положением о приеме, переводе и выбытии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4.16. По согласию родителей (законных представителей), комиссии по делам несовершеннолетних и защите их прав и управления образования администрации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Туапсинского</w:t>
      </w:r>
      <w:r w:rsidR="00F00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обучающийся, достигший возраста пятнадцати лет, может оставить Бюджетное учреждение до получения общего образования. 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Бюджетное учреждение до получения основного общего образования, и управлением образовани</w:t>
      </w:r>
      <w:r w:rsidR="00A72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администрации муниципального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Туапсинский район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  <w:proofErr w:type="gramEnd"/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4.17. Требование обязательности общего образования применительно к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конкретному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обучающемуся сохраняет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возраста восемнадцати лет, если соответствующее образование не было получено обучающимся ранее.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4.18. По решению Педагогического совета Бюджетное учреждение за неоднократно совершенные грубые нарушения настоящего устава допускается исключение из Бюджетного учреждения обучающегося, достигшего возраста пятнадцати лет.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Исключение обучающегося из Бюджетного учреждения применяется, если меры воспитательного характера не дали результата и дальнейшее пребывание обучающегося в Бюджетном учреждении оказывает отрицательное влияние на других обучающихся, нарушает их права и права работников Бюджетного учреждения, а также нормальное функционирование Бюджетного учреждения. 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 неоднократным нарушением понимается совершение воспитанником, имеющим два или более дисциплинарных взыскания, наложенных директором Бюджетного учреждения, нового, как правило, грубого нарушения дисциплины.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Грубым нарушением дисциплины признаётся нарушение, которое повлекло или реально могло повлечь за собой тяжкие последствия в виде:</w:t>
      </w:r>
    </w:p>
    <w:p w:rsidR="00780750" w:rsidRPr="00A179AA" w:rsidRDefault="00780750" w:rsidP="00F001F7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причинения ущерба жизни и здоров</w:t>
      </w:r>
      <w:r w:rsidR="00F00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ью воспитанников, сотрудников,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посетителей Бюджетного учреждения;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причинения ущерба имуществу 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имуществу воспитанников,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сотрудников, посетителей Бюджетного учреждения;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дезорганизации работы Бюджетного учреждения.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4.19.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 Бюджетного учреждения уведомляет обучающегося и его родителей (законных представителей) о рассмотрении вопроса об исключении обучающегося не позднее, чем за 10 дней до рассмотрения.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Неприсутствие</w:t>
      </w:r>
      <w:proofErr w:type="spell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 его родителей (законных представителей) на заседании Педагогического совета Бюджетного учреждения не может служить препятствием для рассмотрения этого вопроса.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исключения обучающегося оформляется приказом директора Бюджетного учреждения, к которому прилагаются объяснительные записки, протоколы индивидуальной работы с обучающимся и его родителями (законными представителями), фиксацией фактов неоднократных грубых нарушений настоящего устава. </w:t>
      </w:r>
      <w:proofErr w:type="gramEnd"/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4.20.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4.21. Бюджетное учреждение незамедлительно обязано информировать об исключении обучающегося, его родителей (законных представителей) и управление образования администрации муниципального образования Туапсинский район.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4.22. При исключении обучающегося его родителям (законным  представителям) выдаются следующие документы: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личное дело;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справка о текущей успеваемости;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медицинская карта;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копия приказа об исключении.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4.23. Порядок исключения из Бюджетного учреждения регламентируется положением об исключении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4.24. Права и обязанности участников образовательного процесса.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4.24.1. Права и обязанности учащихся: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имеют право на: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получение бесплатного общего образования: начального, основного, среднего (полного) в соответствии с</w:t>
      </w:r>
      <w:r w:rsidR="00F00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государственными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образовательными стандартами;                           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в соответствии с федеральными государственными образовательными стандартами по индивидуальному учебному плану;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ускоренный курс обучения;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бесплатное пользование библиотечно-информационными ресурсами Бюджетного учреждения;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 формы получения образования;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получение дополнительных (в том числе платных) образовательных услуг;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управлении Бюджетного учреждения в форме, определенной уставом;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уважение человеческого достоинства, свободу совести и информации;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свободное выражение собственных взглядов и убеждений;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во всероссийских и иных олимпиадах школьников;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свободное посещение мероприятий, не предусмотренных учебным планом.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 вправе самостоятельно или через своих выборных представителей ходатайствовать перед администрацией Бюджетного учреждения о проведении с участием выборных представителей дисциплинарного расследования деятельности работников Бюджетного учреждения, нарушающих и ущемляющих права ребенка.</w:t>
      </w:r>
      <w:proofErr w:type="gramEnd"/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Бюджетном учреждении обязаны: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соблюдать настоящий устав; 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добросовестно учиться, прилагать все усилия для повышения собственной успеваемости;  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бережно относиться к имуществу Бюджетного учреждения, нести ответственность в случае его порчи;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уважать честь и достоинство других обучающихся и работников Бюджетного учреждения;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выполнять требования работников Бюджетного учреждения по соблюдению правил внутреннего трудового распорядка, норм и правил, принятых Управляющим советом Бюджетного учреждения.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4.24.2. Права и обязанности родителей (законных представителей)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имеют право: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ходом и содержанием образовательного процесса, а также с оценками успеваемости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защищать законные права и интересы детей;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выбирать форму получения образования;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Бюджетного учреждения в форме, определенной настоящим уставом;</w:t>
      </w:r>
    </w:p>
    <w:p w:rsidR="00780750" w:rsidRPr="00A179AA" w:rsidRDefault="00780750" w:rsidP="00A72E9D">
      <w:pPr>
        <w:pStyle w:val="a5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обязаны: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получение обучающимися основного общего образования и создать условия для получения ими среднего (полного) общего образования;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нести ответственность за воспитание своих детей;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выполнять настоящий устав в части, касающейся их прав и обязанностей;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контролировать успеваемость, посещаемость, поведение детей, принимать эффективные меры для недопущения нарушения учащимися норм и правил, принятых </w:t>
      </w:r>
      <w:r w:rsidR="00F00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Бюджетном учреждении. 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4.24.3. Права и обязанности педагогических работников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 работники Бюджетного учреждения имеют право 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управлении Бюджетного учреждения в порядке, определенном настоящим уставом;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защиту профессиональной чести и достоинства;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самостоятельный выбор и использование методик обучения и воспитания, учебников в соответствии с образов</w:t>
      </w:r>
      <w:r w:rsidR="00F001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ательной программой, пособий и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материалов, методов оценки знаний обучающихся;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аттестацию на добровольной основе на соответствующую квалификационную категорию и получение ее в случае успешного прохождения аттестации;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повышение квалификации, в этих целях администрация Бюджетного учреждения создает условия, необходимые для успешного обучения;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сокращенную продолжительность рабочего времени - не более 36 часов в неделю;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удлиненный оплачиваемый отпуск, на получение пенсии за выслугу лет, иные меры социальной поддержки в порядке, установленном законодательством Российской Федерации;                                                                                                                                                                                    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периодическое бесплатное медицинское обследование, которое проводится за счет средств Учредителя;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защиту персональных данных;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меры социальной поддержки, предоставляемые педагогическим работникам общеобразовательного учреждения.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Бюджетного учреждения обязаны: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выполнять настоящий устав;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соответствовать требованиям квалификационных характеристик;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соблюдать правила внутреннего трудового распорядка;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выполнять условия трудового договора;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неукоснительно соблюдать должностные инструкции;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охрану жизни и здоровья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соблюдать санитарно-гигиенические правила и нормы;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выполнять условия договора с родителями (законными представителями);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тесно сотрудничать с семьей по вопросам воспитания и обучения; </w:t>
      </w:r>
    </w:p>
    <w:p w:rsidR="00780750" w:rsidRPr="00A179AA" w:rsidRDefault="00780750" w:rsidP="00F001F7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защищать ребенка от всех форм психического и физического насилия.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4.25. Для работников Бюджетного учреждения работодателем является Бюджетное учреждение.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подтвержденной документами государственного образца об уровне образования и (или) квалификации.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4.26. К педагогической деятельности не допускаются лица: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лишенные права заниматься педагогической деятельностью в соответствии с вступившим в законную силу приговором суда; 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имеющие неснятую или непогашенную судимость за умышленные тяжкие и особо тяжкие преступления;    </w:t>
      </w:r>
      <w:proofErr w:type="gramEnd"/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недееспособными в установленном федеральным законом порядке; 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</w:t>
      </w:r>
      <w:r w:rsidR="00952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ативно-правовому регулированию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области здравоохранения.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4.27. Трудовые отношения работника и Бюджетного учреждения регулируются трудовым договором, условия которого не должны противоречить законодательству Российской Федерации о труде. При приёме на работу администрация Бюджетного учреждения знакомит работника с настоящим уставом, должностными инструкциями, инструкциями по технике безопасности и охране труда, коллективным договором и правилами внутреннего трудового распорядка, положением о выплатах компенсационного и стимулирующего характера и другими локальными актами, относящимися к их компетенции. </w:t>
      </w:r>
    </w:p>
    <w:p w:rsidR="00780750" w:rsidRPr="00A179AA" w:rsidRDefault="00780750" w:rsidP="00A72E9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4.28. Помимо оснований, предусмотренных Трудовым Кодексом Российской Федерации и иными федеральными законами, основаниями прекращения трудового договора с педагогическим работником являются: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повторное в течение одного года грубое нарушение устава Бюджетного учреждения; 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обучающегося. </w:t>
      </w:r>
      <w:proofErr w:type="gramEnd"/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4.29.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Бюджетном учреждении.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Учебная нагрузка (педагогическая работа), объем которой больше или меньше нормы часов на ставку заработной платы, устанавливается только с письменного согласия работника.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кроме случаев уменьшения количества часов по учебным планам и программам, сокращения количества классов.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количества часов, предусмотренных учебным планом, учебная нагрузка может быть разной в течение четвертей.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учебной нагрузки на новый учебный год педагогическим работникам, для которых Бюджетное учреждение является основным местом работы, как правило, сохраняется ее объем и преемственность преподавания предметов в классах, если нет объективных причин, препятствующих этому (изменение учебного плана; нарушение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работником должностных обязанностей и иных локальных актов Бюджетного учреждения в течение учебного года, результаты дисциплинарного расследования и др., если эти нарушения были допущены при организации и проведении учебного процесса).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4.30 Заработная плата работнику Бюджетного учреждения выплачивается за выполнение им функциональных обязанностей и работ, предусмотренных трудовым договором, и включает в себя оплату труда за аудиторную и внеаудиторную деятельность, а также выплаты компенсационного и стимулирующего характера. За выполнение дополнительных работ, связанных с образовательным процессом и не входящих в круг основных обязанностей работника, устанавливается доплата. Размер указанной доплаты и  порядок её установления определяется Бюджетным учреждением в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выделенных на эти цели средств по согласованию с управлением администрации муниципального образования Туапсинский район и закрепляется локальным нормативным актом Бюджетного учреждения, принятым с учётом мнения представительного органа работников.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Бюджетного учреждения, с учётом показателей результатов труда, могут быть установлены выплаты стимулирующего характера. 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 Бюджетным учреждением в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выделенных на эти цели средств по</w:t>
      </w:r>
      <w:r w:rsidR="00952466" w:rsidRPr="00952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с управлением администрации муниципального образования Туапсинский район, Управляющим советом Бюджетного учреждения и закрепляется локальным нормативным актом Бюджетного учреждения, принятым с учётом мнения представительного органа работников. 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Выплаты стимулирующего характера директору Бюджетного учреждения устанавливаются Учредителем.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4.31. На педагогического работника Бюджетного учреждения с его согласия приказом по Бюджетному учреждению могут возлагаться функции классного руководителя по организации и координации воспитательной работы с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классе.</w:t>
      </w:r>
    </w:p>
    <w:p w:rsidR="00780750" w:rsidRPr="00A179AA" w:rsidRDefault="00780750" w:rsidP="00A72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Бюджетного учреждения, в должностные обязанности которых входит выполнение функций классного руководителя, гарантировано право на получение денежного вознаграждения, которое является составной частью заработка. </w:t>
      </w:r>
    </w:p>
    <w:p w:rsidR="00780750" w:rsidRPr="00FB06C6" w:rsidRDefault="00780750" w:rsidP="00FB06C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4.32. Выполнение работником Бюджетного учреждения других работ и обязанностей оплачивается по дополнительному договору, за исключением случаев, предусмотренных законодательством Российской Федерации. </w:t>
      </w:r>
    </w:p>
    <w:p w:rsidR="00780750" w:rsidRPr="00952466" w:rsidRDefault="00952466" w:rsidP="00A179A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V</w:t>
      </w:r>
      <w:r w:rsidR="00780750" w:rsidRPr="00952466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. Управление  </w:t>
      </w:r>
      <w:r w:rsidR="00795C9D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БЮДЖЕТНЫМ учреждением</w:t>
      </w:r>
    </w:p>
    <w:p w:rsidR="00780750" w:rsidRPr="00A179AA" w:rsidRDefault="00780750" w:rsidP="00A179AA">
      <w:pPr>
        <w:spacing w:after="0" w:line="240" w:lineRule="atLeast"/>
        <w:jc w:val="both"/>
        <w:outlineLvl w:val="3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Управление Бюджетным учреждением осуществляется в соответствии с законодательством Российской Федерации и настоящим уставом на принципах единоначалия и самоуправления.  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5.2. Основными формами самоуправления в Бюджетном учреждении являются Общее собрание трудового коллектива, Управляющий совет, Педагогический совет, Попечительский совет. 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 формирования и полномочия органов самоуправления Бюджетного учреждения определяются настоящим уставом. 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Полномочия трудового коллектива Бюджетного учреждения осуществляет Общее собрание трудового коллектива.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компетенции Общего собрания трудового коллектива относится: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разработка и рассмотрение проекта устава Бюджетного учреждения (изменений и дополнений к нему) для внесения на утверждение Учредителю;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обсуждение и принятие проекта коллективного договора;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вопросов состояния трудовой дисциплины; охраны и безопасности условий труда; охраны жизни и здоровья обучающихся;                                                                                                                        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рассмотрение правил внутреннего трудового распорядка; графиков работы и отпусков работников Бюджетного учреждения;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порядка и условий предоставления социальных гарантий и льгот в пределах компетенции Бюджетного учреждения;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доли фонда оплаты труда в нормативе на реализацию основных общеобразовательных программ;</w:t>
      </w:r>
    </w:p>
    <w:p w:rsidR="00780750" w:rsidRPr="00A179AA" w:rsidRDefault="00780750" w:rsidP="00952466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доли фонда оплаты труда для педагогического персонала и административно-управленческого, учебно-вспомогательного, младшего обслуживающего персонала.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Общего собрания трудового коллектива принимаются голосованием. Порядок деятельности и принятия решений определяется положением об общем собрании трудового коллектива.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Общее собрание трудового коллектива проводится не реже 2 раз в год.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Управляющий совет обеспечивает демократический, общественн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характер управления. 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Управляющий совет формируется из представителей обучающихся </w:t>
      </w:r>
      <w:r w:rsidR="00952466" w:rsidRPr="00952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9-11 классов, родителей (законных представителей), педагогических работников Бюджетного учреждения, социальных партнеров (представители государственных, муниципальных и общественных организаций).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Социальные партнеры входят в состав Управляющего совета добровольно по согласованию с ним. 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Представители избираются в Управляющий совет открытым голосованием на собрании (конференции) учащихся 9-11 классов, родительском собрании (конференции), Педагогическом совете по равной квоте от каждой из перечисленных категорий на три года.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Управляющий совет избирает из своего состава председателя, который руководит работой управляющего совета.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5.5. К компетенции Управляющего совета относится: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развития Бюджетного учреждения;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содействие созданию в Бюджетном учреждении оптимальных условий и форм организации образовательного процесса;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принятии решения о распределении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стимулирующей части фонда оплаты труда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директора;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разработке и согласовании локальных актов в пределах его компетенции;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подготовке и утверждение публичного доклада;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согласование введения инновационных методик ведения и организации образовательного процесса и образовательных технологий;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разработке и утверждение Образовательных программ, </w:t>
      </w:r>
      <w:r w:rsidR="00952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развития, учебных планов Бюджетного учреждения;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обсуждение и внесение предложений о формировании направлений финансирования учреждения на финансовый год;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принятие решения о введении; (отмене) единой в период занятий формы одежды для обучающихся Бюджетного учреждения; </w:t>
      </w:r>
      <w:proofErr w:type="gramEnd"/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жалоб и заявлений обучающихся, родителей (законных представителей) на действия (бездействие) педагогического, административного персонала Бюджетного учреждения, осуществление защиты прав участников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образовательного процесса;</w:t>
      </w:r>
    </w:p>
    <w:p w:rsidR="00780750" w:rsidRPr="00952466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качества и безопасности условий обучения, воспитания и труда в Бюджетном учреждени</w:t>
      </w:r>
      <w:r w:rsidR="009524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и, принятие мер к их улучшению.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Управляющего совета регламентируется положением об Управляющем совете.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В целях развития и совершенствования учебно-воспитательного процесса, повышения профессионального мастерства педагогов, создания условий для их творческого роста в Бюджетном учреждении действует Педагогический совет - коллегиальный орган, формирующийся из педагогических работников Бюджетного учреждения. Директор является председателем Педагогического совета.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Заседания Педагогического совета проходят по регламенту, утвержденному директором Бюджетного учреждения. 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компетенции Педагогического Совета относится: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обсуждение и утверждение учебных планов, распи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сания занятий, учебных программ, годового календарного учебного графика, основной образовательной программы;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 форм и методов ведения образовательного процесса, способов их реализации;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принятие решения о переводе, об исключении учащихся, формах проведения промежуточной аттестации и аттестации по итогам года;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заслушивание отчета о работе отдельных педагогов по представлению заместителей директора Бюджетного учреждения;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работы по повышению квалификации педагогических работников, развитию их инициативы, распространению передового опыта;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направлений опытно-экспериментальной работы педагогического коллектива (отдельных педагогов), заслушивание отчетов о ее ходе и результативности;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доли фонда оплаты труда и установление коэффициентов за квалификационную категорию (сложность и приоритетность предмета);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коэффициента, учитывающего нормативное снижение наполняемости в классах;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порядка оплаты труда педагогов, осуществляющих обучение детей на дому.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 может рассмотреть и другие вопросы жизнедеятельности Бюджетного учреждения, выходящие за рамки его полномочий, если уполномоченные на то лица или органы передадут ему данные полномочия.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 принимаются голосованием.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 Педагогического совета, утвержденные приказом директора Бюджетного учреждения, являются обязательными для исполнения.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 Педагогического  совета  осуществляется  в  соответствии  с  положением  о Педагогическом совете.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Педагогический совет созывается, не реже четырех раз в год.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Класс является основной структурной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иницей  Бюджетного учреждения.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 вопросы  жизни  класса 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 на  собрании классного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коллектива. Руководство  к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лассом  осуществляет  классный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руководитель,   назначаемый  директором  Бюд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жетного учреждения.  Из  числа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учащихся  класса  на  классном  собрании  избира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ется  староста  класса  сроком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 один  год.</w:t>
      </w:r>
    </w:p>
    <w:p w:rsidR="00780750" w:rsidRPr="00A179AA" w:rsidRDefault="005E464C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каждом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 на </w:t>
      </w:r>
      <w:proofErr w:type="spellStart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7807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еклассных</w:t>
      </w:r>
      <w:proofErr w:type="spellEnd"/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ельских  собраниях  избирается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родительский  комитет  класса  и  один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  в  родительский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комитет  школы.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Родительский комитет  школы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вует  на  основании  Положения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 нем  и  созывается  не реже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одного  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раза  в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четверть.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Родительский  комитет  призван  содейств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овать    школе  в  организации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образовательного  процесса,  социальной  защите  обучающихся, обеспечении единства  педагогических  требовани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й  к  </w:t>
      </w:r>
      <w:proofErr w:type="gramStart"/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Из  членов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родительского  комитета   избирается  председатель.</w:t>
      </w:r>
    </w:p>
    <w:p w:rsidR="00780750" w:rsidRPr="00A179AA" w:rsidRDefault="00780750" w:rsidP="0095246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 родительского  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комитета  принимаются простым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большинством  голосов  при  наличии 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 заседании  двух  третьих списочного состава  его  членов. Решения родительского комитета носят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ендательный  характер с обязательным рассмотрением администрацией школы и последующим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сообщением о результатах рассмотрения.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Руководство Бюджетного учреждения осуществляет прошедший соответствующую аттестацию директор, назначенный учредителем в лице управления образования администрации муниципального образования Туапсинский район. </w:t>
      </w:r>
    </w:p>
    <w:p w:rsidR="00780750" w:rsidRPr="00A179AA" w:rsidRDefault="00780750" w:rsidP="00952466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Руководителя,  а также основания для прекращения трудовых отношений с ним регламентируются </w:t>
      </w:r>
      <w:hyperlink r:id="rId8" w:anchor="sub_1" w:history="1">
        <w:r w:rsidRPr="00A179AA">
          <w:rPr>
            <w:rStyle w:val="a8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трудовым договором</w:t>
        </w:r>
      </w:hyperlink>
      <w:r w:rsidRPr="00A1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5E46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заключаемым с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управлением образования администрации муниципального образования Туапсинский район.</w:t>
      </w:r>
    </w:p>
    <w:p w:rsidR="00780750" w:rsidRPr="00A179AA" w:rsidRDefault="005E464C" w:rsidP="00952466">
      <w:pPr>
        <w:pStyle w:val="a6"/>
        <w:tabs>
          <w:tab w:val="left" w:pos="720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5E4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на принципе единоначалия и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последствия своих действий в соответствии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Федерации,  законодательством Краснодарского края, нормативными правовыми актами муниципального образования Туапсинский район, настоящим уставом и заключенным с ним трудовым договором.</w:t>
      </w:r>
    </w:p>
    <w:p w:rsidR="00780750" w:rsidRPr="00A179AA" w:rsidRDefault="00780750" w:rsidP="00952466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 Руководитель  в  соответствии  с законодательством осуществляет  следующие полномочия: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прием и увольнение работников Бюджетного учреждения, расстановку кадров, распределение должностных обязанностей;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несет   ответственность   за   уровень   квалификации   работников Бюджетного учреждения,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создает условия для реализации образовательных программ, творческого роста педагогических работников;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распоряжается и обеспечивает рациональное использование имущества, в том числе финансовых средств, принадлежащих Школе.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действует от имени  Бюджетного учреждения  без  доверенности, представляет  его  интересы  во всех учреждениях и организациях на  территории  Российской Федерации и за ее пределами.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заключает договоры;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выдает доверенности для представления интересов Бюджетного учреждения другими лицами;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открывает лицевые счета в финансовом управлении администрации муниципального образования Туапсинский район и в других органах казначейства, пользуется правом распоряжения имуществом и сред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ствами Бюджетного учреждения  в пределах, установленных законом, нормативно-правовыми актами муниципального образования Туапсинский район и настоящим Уставом;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издает приказы и распоряжения, обязательные для всех работников и обучающихся Бюджетного учреждения;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  взаимосвязь   с   семьями  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  общественными организациями, другими образовательными учреждениями по вопросам начального общего, основного общего и среднего (полного) общего образования;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представляет Учредителю и общественности отчеты о деятельности   Бюджетного учреждения.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E464C">
        <w:rPr>
          <w:rFonts w:ascii="Times New Roman" w:hAnsi="Times New Roman" w:cs="Times New Roman"/>
          <w:color w:val="000000"/>
          <w:sz w:val="28"/>
          <w:szCs w:val="28"/>
        </w:rPr>
        <w:t xml:space="preserve">. В соответствии с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="005E464C">
        <w:rPr>
          <w:rFonts w:ascii="Times New Roman" w:hAnsi="Times New Roman" w:cs="Times New Roman"/>
          <w:color w:val="000000"/>
          <w:sz w:val="28"/>
          <w:szCs w:val="28"/>
        </w:rPr>
        <w:t>еральными законами «Об обороне»,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«О воинской обязанности и военной службе» и «О мобилизационной подготовке  и мобилизации в Российской Федерации» Руководитель: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воинский учет граждан, пребывающих в запасе, и граждан, подлежащих призыву на военную службу;</w:t>
      </w:r>
      <w:r w:rsidRP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создает необходимые условия для  выполнения  работниками  воинской обязанности;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представляет  отчетные  документы  и  другие  сведения  в   администрацию муниципального образования Туапсинский район и военные комиссариаты;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выполняет  договорные  обязательства,  а  в  военное  время  -   и муниципальные заказы по установленным заданиям;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 бронирование   военнообязанных   граждан   при   наличии мобилизационных  заданий,  установленных  уполномоченными на   то государственными органами;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 своевременное оповещение и явку граждан,  подлежащих призыву на военную службу по мобилизации,  и состоящих  с  Бюджетным  учреждением  в трудовых отношениях, на сборные пункты или в воинские части;</w:t>
      </w:r>
      <w:r w:rsidRP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поставку техники на сборные  пункты  или  в  воинские части в соответствии с планами мобилизации.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Директор Бюджетного учреждения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должностными обязанностями, предусмотренными квалификационными требованиями, трудовым договором и настоящим уставом.</w:t>
      </w:r>
    </w:p>
    <w:p w:rsidR="00780750" w:rsidRPr="00A179AA" w:rsidRDefault="00780750" w:rsidP="00952466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0750" w:rsidRPr="005E464C" w:rsidRDefault="005E464C" w:rsidP="00A179A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5E46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80750" w:rsidRPr="005E46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ИМУЩЕСТВО И ФИНАНСОВОЕ ОБЕСПЕЧЕНИЕ </w:t>
      </w:r>
    </w:p>
    <w:p w:rsidR="00780750" w:rsidRPr="005E464C" w:rsidRDefault="00780750" w:rsidP="00A179AA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64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БЮДЖЕТНОГО УЧРЕЖДЕНИЯ</w:t>
      </w:r>
    </w:p>
    <w:p w:rsidR="00780750" w:rsidRPr="00A179AA" w:rsidRDefault="00780750" w:rsidP="00A179AA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6.1. Имущество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закрепляется за ней на праве оперативного управления в соответствии с Гражданским кодексом Российской Федерации.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Собственником имущества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муниципальное образование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Туапсинский район.</w:t>
      </w:r>
    </w:p>
    <w:p w:rsidR="00780750" w:rsidRPr="00A179AA" w:rsidRDefault="00780750" w:rsidP="005E464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Право оперативного управления в отношении  муниципального имущества, закрепляемого  за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,  возникает с момента </w:t>
      </w:r>
      <w:r w:rsidR="00ED4AEF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ей имущества,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если иное не установлено законом и иными правовыми актами или решением собственника.</w:t>
      </w:r>
    </w:p>
    <w:p w:rsidR="00780750" w:rsidRPr="00A179AA" w:rsidRDefault="00780750" w:rsidP="005E464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6.2. Земельный участок, необходимый для выполнения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своих уставных задач, предоставляется ей на праве постоянного (бессрочного) пользования.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6.3. Финансовое обеспечение выполнения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виде субсидий из бюджета муниципального образования Туапсинский район.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6.4.  Изменение объёма субсидии, предоставленной на финансовое обеспечение выполнения муниципального задания, осуществляется только  при соответствующем изменении муниципального задания.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выполнения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</w:t>
      </w:r>
      <w:r w:rsidRPr="00A17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 или приобретенных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ей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  <w:proofErr w:type="gramEnd"/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Учредителем или приобретенного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6.6. Финансовое обеспечение осуществления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органа местного самоуправления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по исполнению публичных обязательств осуществляется в порядке, установленном постановлением 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муниципального образования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Туапсинский район.     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без согласия собственника не вправе распоряжаться особо ценным движимым имуществом, закрепленным за ней собственником или приобретенным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средств, выделенных её собственником на приобретение такого имущества, а также недвижимым имуществом.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Под особо ценным движимым имуществом понимается движимое имущество, без которого осуществление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своей уставной деятельности будет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существенно затруднено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>. Порядок отнесения имущества к категории особо ценного движимого имущества устанавливается постановлением администрации муниципального образования Туапсинский район.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Остальным находящимся на праве оперативного управления имуществом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вправе  распоряжаться самостоятельно, если иное не предусмотрено настоящим Уставом.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осуществлять приносящую доход деятельность лишь постольку, поскольку это служит достижению целей, ради которых она создана, и соответствующую этим целям, при условии, что такая деятельность указана в п. 2.7. настоящего Устава.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750" w:rsidRPr="00A179AA" w:rsidRDefault="00780750" w:rsidP="005E464C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владеет,  пользуется  и  распоряжается  имуществом, закрепленным  за  ним  на  праве  оперативного  управления   в  пределах, установленных  законом,  в  соответствии  с  целями  своей  деятельности, заданиями собственника этого имущества  и  назначением  этого  имущества.            </w:t>
      </w:r>
    </w:p>
    <w:p w:rsidR="00780750" w:rsidRPr="00A179AA" w:rsidRDefault="00780750" w:rsidP="005E464C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вправе  заключать  договоры  аренды  объектов муниципальной собственности муниципального образования Туапсинский район с согласия Учредителя в порядке, предусмотренным действующим законодательством Российской Федерации.</w:t>
      </w:r>
    </w:p>
    <w:p w:rsidR="00780750" w:rsidRPr="00A179AA" w:rsidRDefault="00780750" w:rsidP="005E464C">
      <w:pPr>
        <w:pStyle w:val="a6"/>
        <w:tabs>
          <w:tab w:val="left" w:pos="720"/>
          <w:tab w:val="left" w:pos="900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Источниками  формирования имущества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 учреждения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 в денежной и иных формах  являются:</w:t>
      </w:r>
      <w:proofErr w:type="gramEnd"/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имущество,  переданное  Бюджетному  учреждению    Учредителем;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бюджетные поступлен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ия в виде субсидий  из бюджета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Туапсинский район на выполнение муниципального задания;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целевое  бюджетное  финансирование  по   федеральным, краевым и муниципальным программам;                                                                                                                             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имущество,  приобретенное за счет финансовых средств Бюджетного  учреждения,  в том   числе   за  счет  доходов,  полученных  от  разрешенной  Бюджетному  учреждению  приносящей доход деятельности;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средства, полученные от родителей (законных представителей) за предоставление 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</w:t>
      </w:r>
      <w:r w:rsidR="005E46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ельных платных образовательных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добровольные пожертвования физических и юридических лиц;  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средства от ведения собственной финансово - хозяйственной деятельности;</w:t>
      </w:r>
    </w:p>
    <w:p w:rsidR="00780750" w:rsidRPr="00A179AA" w:rsidRDefault="00780750" w:rsidP="005E464C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иные  источники,  не  противоречащие  законодательству  Российской Федерации.</w:t>
      </w:r>
    </w:p>
    <w:p w:rsidR="00780750" w:rsidRPr="00A179AA" w:rsidRDefault="00780750" w:rsidP="005E464C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6.10.</w:t>
      </w:r>
      <w:r w:rsidR="005E464C" w:rsidRPr="005E46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 дополнительных средств не влечет за собой снижения нормативов и (или) абсолют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 размеров его финансирования. </w:t>
      </w:r>
    </w:p>
    <w:p w:rsidR="00780750" w:rsidRPr="00A179AA" w:rsidRDefault="005E464C" w:rsidP="005E464C">
      <w:pPr>
        <w:pStyle w:val="a6"/>
        <w:tabs>
          <w:tab w:val="left" w:pos="720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6.11.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Права 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учреждения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на  объекты  интеллектуальной  собственности регулируются законодательством Российской Федерации.</w:t>
      </w:r>
    </w:p>
    <w:p w:rsidR="00780750" w:rsidRPr="00A179AA" w:rsidRDefault="00780750" w:rsidP="005E464C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использованием  по  назнач</w:t>
      </w:r>
      <w:r w:rsidR="009A3CB0">
        <w:rPr>
          <w:rFonts w:ascii="Times New Roman" w:hAnsi="Times New Roman" w:cs="Times New Roman"/>
          <w:color w:val="000000"/>
          <w:sz w:val="28"/>
          <w:szCs w:val="28"/>
        </w:rPr>
        <w:t xml:space="preserve">ению  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имущества, закрепленного за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управления, осуществляют упра</w:t>
      </w:r>
      <w:r w:rsidR="009A3CB0">
        <w:rPr>
          <w:rFonts w:ascii="Times New Roman" w:hAnsi="Times New Roman" w:cs="Times New Roman"/>
          <w:color w:val="000000"/>
          <w:sz w:val="28"/>
          <w:szCs w:val="28"/>
        </w:rPr>
        <w:t>вление  имущественных отношений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 образования администрации муниципального образования Туапсинский район, осуществляющее функции и полномочия  учредителя  в    соответствии с действующим законодательством.</w:t>
      </w:r>
    </w:p>
    <w:p w:rsidR="00780750" w:rsidRPr="00A179AA" w:rsidRDefault="00780750" w:rsidP="005E464C">
      <w:pPr>
        <w:pStyle w:val="a6"/>
        <w:tabs>
          <w:tab w:val="left" w:pos="720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6.13.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расходует бюджетные средства исключительно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оплату труда в соответствии с заключенными трудовыми договорами  и правовыми  актами,  регулирующими размер заработной платы соответствующих категорий работников;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перечисление  страховых  взносов  в  государственные  внебюджетные фонды;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командировочные   и  иные  компенсационные  выплаты  работникам  в соответствии с законодательством Российской Федерации;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оплату  товаров,  работ  и  услуг  в  соответствии с  финансовым обеспечением.</w:t>
      </w:r>
    </w:p>
    <w:p w:rsidR="00780750" w:rsidRPr="00A179AA" w:rsidRDefault="009A3CB0" w:rsidP="005E464C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бюджетных средств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иные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цели  не допускается.</w:t>
      </w:r>
    </w:p>
    <w:p w:rsidR="00780750" w:rsidRPr="00A179AA" w:rsidRDefault="009A3CB0" w:rsidP="005E464C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6.14. При  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приносящей доход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 полученные средства  на оплату труда её работников на основании положения о расходовании средств, полученных от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приносящей доход деятельности, согласованного с управлением образования администрации муниципального образования Туапсинский район.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6.15. Совершение сделок, возможными последствиями которых является отчуждение или обременение имущества, закрепленного за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управления, либо имущества, приобретенного за счет средств муниципального бюджета, запрещается, если иное не установлено нормативными правовыми актами Российской Федерации.</w:t>
      </w:r>
    </w:p>
    <w:p w:rsidR="00780750" w:rsidRPr="00A179AA" w:rsidRDefault="00780750" w:rsidP="005E464C">
      <w:pPr>
        <w:tabs>
          <w:tab w:val="left" w:pos="900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6.16. Учредитель вправе изъять лишнее, неиспользуемое либо используемое не по назначению имущество, закрепленное за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Бюджетным 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 либо </w:t>
      </w:r>
      <w:r w:rsidR="009A3CB0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приобретенное за счет средств,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выделенных собственником на прио</w:t>
      </w:r>
      <w:r w:rsidR="009A3CB0">
        <w:rPr>
          <w:rFonts w:ascii="Times New Roman" w:hAnsi="Times New Roman" w:cs="Times New Roman"/>
          <w:color w:val="000000"/>
          <w:sz w:val="28"/>
          <w:szCs w:val="28"/>
        </w:rPr>
        <w:t xml:space="preserve">бретение этого имущества, и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распорядиться им в соответствии с законодательством Российской Федерации.</w:t>
      </w:r>
    </w:p>
    <w:p w:rsidR="00780750" w:rsidRPr="00A179AA" w:rsidRDefault="00780750" w:rsidP="005E464C">
      <w:pPr>
        <w:tabs>
          <w:tab w:val="left" w:pos="56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6.17. Осуществление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крупных сделок и сделок, в совершении которых имеется заинтересованность, осуществляется только с предварительного согласия администрации муниципального образования Туапсинский район. Порядок  осуществления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Бюджетным  учреждением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крупных сделок и сделок, в совершении которых имеется заинтересованность, определяется постановлением администрации муниципального образования Туапсинский район.</w:t>
      </w:r>
    </w:p>
    <w:p w:rsidR="00780750" w:rsidRPr="00A179AA" w:rsidRDefault="00780750" w:rsidP="005E464C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6.18.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Крупной сделкой, совершаемой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 учреждением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,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определяемой по данным его бухгалтерской отчетности на последнюю отчетную дату.</w:t>
      </w:r>
    </w:p>
    <w:p w:rsidR="00780750" w:rsidRPr="00A179AA" w:rsidRDefault="00780750" w:rsidP="005E464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Крупная сделка, совершенная с нарушением требований настоящего пункта, может быть признана недействительной по иску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 учреждения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750" w:rsidRPr="00A179AA" w:rsidRDefault="009A3CB0" w:rsidP="005E464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учреждения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размере убытков, причиненных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Бюджетному  учреждению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совершения крупной сделки с нарушением требований настоящего пункта, независимо от того, была ли эта сделка признана недействительной.</w:t>
      </w:r>
    </w:p>
    <w:p w:rsidR="00780750" w:rsidRPr="00A179AA" w:rsidRDefault="00780750" w:rsidP="005E464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6.19.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780750" w:rsidRPr="00A179AA" w:rsidRDefault="00780750" w:rsidP="005E464C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6.20.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создать бухгалтерию для ведения бухгалтерского учета как структурное подразделение.</w:t>
      </w:r>
    </w:p>
    <w:p w:rsidR="00780750" w:rsidRPr="00A179AA" w:rsidRDefault="00780750" w:rsidP="005E464C">
      <w:pPr>
        <w:tabs>
          <w:tab w:val="num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6.21.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ведет налоговый учет, оперативный бухгалтерский учет и статистическую отчетность о результатах хозяйственной и иной деятельности в установленном законодательством порядке.</w:t>
      </w:r>
    </w:p>
    <w:p w:rsidR="00780750" w:rsidRPr="00A179AA" w:rsidRDefault="00780750" w:rsidP="005E464C">
      <w:pPr>
        <w:tabs>
          <w:tab w:val="num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6.22.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за сохранность и эффективное использование закрепленного за ним имущества по назначению. </w:t>
      </w:r>
    </w:p>
    <w:p w:rsidR="00780750" w:rsidRPr="00A179AA" w:rsidRDefault="00780750" w:rsidP="005E464C">
      <w:pPr>
        <w:tabs>
          <w:tab w:val="num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6.23.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осуществляет  капитальный и текущий ремонт закрепленного имущества за счет выделенных ему средств.</w:t>
      </w:r>
    </w:p>
    <w:p w:rsidR="00780750" w:rsidRPr="00A179AA" w:rsidRDefault="00780750" w:rsidP="005E464C">
      <w:pPr>
        <w:tabs>
          <w:tab w:val="num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6.24.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может допускать ухудшения технического состояния имущества, что не распространяется на ухудшения, связанные с нормативным износом имущества в процессе эксплуатации. </w:t>
      </w:r>
    </w:p>
    <w:p w:rsidR="00780750" w:rsidRPr="00A179AA" w:rsidRDefault="00780750" w:rsidP="005E464C">
      <w:pPr>
        <w:tabs>
          <w:tab w:val="left" w:pos="567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6.25.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вправе осуществлять прямые связи с зарубежными образовательными учреждениями и орга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softHyphen/>
        <w:t>низациями  в порядке, установленном законодательством Российской Федерации.</w:t>
      </w:r>
    </w:p>
    <w:p w:rsidR="00780750" w:rsidRPr="00A179AA" w:rsidRDefault="00780750" w:rsidP="00A179AA">
      <w:pPr>
        <w:spacing w:after="0" w:line="240" w:lineRule="atLeast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50" w:rsidRPr="009A3CB0" w:rsidRDefault="009A3CB0" w:rsidP="009A3CB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="00780750" w:rsidRPr="009A3CB0">
        <w:rPr>
          <w:rFonts w:ascii="Times New Roman" w:hAnsi="Times New Roman" w:cs="Times New Roman"/>
          <w:b/>
          <w:color w:val="000000"/>
          <w:sz w:val="28"/>
          <w:szCs w:val="28"/>
        </w:rPr>
        <w:t>. ИНФОРМАЦИЯ О ДЕЯТЕЛЬНОСТИ БЮДЖЕТНОГО УЧРЕЖДЕНИЯ</w:t>
      </w:r>
    </w:p>
    <w:p w:rsidR="00780750" w:rsidRPr="00A179AA" w:rsidRDefault="00780750" w:rsidP="00A179AA">
      <w:pPr>
        <w:spacing w:after="0" w:line="240" w:lineRule="atLeast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50" w:rsidRPr="00A179AA" w:rsidRDefault="00780750" w:rsidP="009A3CB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51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Бюджетное  учреждение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открытость и доступность следующих документов:</w:t>
      </w:r>
    </w:p>
    <w:bookmarkEnd w:id="0"/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учредительные документы, в том числе внесенные в них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изменения;</w:t>
      </w:r>
    </w:p>
    <w:p w:rsidR="00780750" w:rsidRPr="009A3CB0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свидетельство о государственной регистрации Бюджетного учреждения;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Учредителя о создании Бюджетного учреждения  путём изменения типа существующего муниципального образовательного учреждения;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Учредителя о назначении руководителя Бюджетного учреждения</w:t>
      </w:r>
      <w:r w:rsid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положения о филиалах, представительствах Бюджетного учреждения;  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финансово-хозяйственной деятельности Бюджетного учреждения</w:t>
      </w:r>
      <w:r w:rsid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требованиями, установленными Министерством финансов Российской Федерации;        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годовая бухгалтерская отчетность Бюджетного учреждения;       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проведенных в отношении Бюджетного учреждения;                                                                                                                 контрольных мероприятиях и их результатах;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на оказание услуг (выполнение работ);</w:t>
      </w:r>
    </w:p>
    <w:p w:rsidR="00780750" w:rsidRPr="00A179AA" w:rsidRDefault="00780750" w:rsidP="009A3CB0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отчет о результатах своей деятельности и об использовании закрепленного за ними </w:t>
      </w:r>
      <w:r w:rsidRPr="009A3CB0">
        <w:rPr>
          <w:lang w:eastAsia="ru-RU"/>
        </w:rPr>
        <w:t>муниципального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</w:t>
      </w:r>
      <w:r w:rsid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80750" w:rsidRPr="00A179AA" w:rsidRDefault="00780750" w:rsidP="009A3CB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9A3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информации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учреждением,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ее размещение на официальном сайте в сети Интернет и ведение указанного сайта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валютной,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банковской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780750" w:rsidRPr="00A179AA" w:rsidRDefault="00780750" w:rsidP="009A3CB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образовательном учреждении подлежит обновлению на официальном сайте школы в сети «Интернет» в течение  30 дней  со дня внесения соответствующих изменений. </w:t>
      </w:r>
    </w:p>
    <w:p w:rsidR="00780750" w:rsidRPr="00A179AA" w:rsidRDefault="00780750" w:rsidP="00A179AA">
      <w:pPr>
        <w:spacing w:after="0" w:line="240" w:lineRule="atLeast"/>
        <w:outlineLvl w:val="3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780750" w:rsidRPr="00B3746A" w:rsidRDefault="009A3CB0" w:rsidP="00A179A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VIII</w:t>
      </w:r>
      <w:r w:rsidR="00780750" w:rsidRPr="009A3CB0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. </w:t>
      </w:r>
      <w:r w:rsidR="00780750" w:rsidRPr="009A3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ЛОКАЛЬНЫЕ ПРАВОВЫЕ АКТЫ </w:t>
      </w:r>
      <w:r w:rsidR="00780750" w:rsidRPr="009A3CB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БЮДЖЕТНОГО УЧРЕЖДЕНИЯ</w:t>
      </w:r>
    </w:p>
    <w:p w:rsidR="009A3CB0" w:rsidRPr="00B3746A" w:rsidRDefault="009A3CB0" w:rsidP="00A179AA">
      <w:pPr>
        <w:spacing w:after="0" w:line="240" w:lineRule="atLeast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0750" w:rsidRPr="009A3CB0" w:rsidRDefault="00780750" w:rsidP="009A3CB0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 Деятельность  Бюджетного учреждения</w:t>
      </w:r>
      <w:r w:rsidRPr="009A3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регламентируется   следующими   видами </w:t>
      </w:r>
      <w:r w:rsidRPr="009A3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локальных актов: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риказами директора Бюджетного учреждения; 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равилами внутреннего трудового распорядка;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олжностными инструкциями работников;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оговором между Учредителем и Бюджетным учреждением;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оговорами между Бюджетным учреждением и родителями (законными представителями);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защите персональных данных работников Бюджетного учреждения;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нструкциями по технике безопасности и охране труда;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порядке предоставления  длительного  отпуска  за непрерывную преподавательскую работу;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общем собрании трудового коллектива;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Управляющем совете;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Педагогическом совете;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Попечительском совете;  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Методическом совете;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  о  родительском  комитете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Совете старшеклассников;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приеме, переводе и выбытии </w:t>
      </w:r>
      <w:proofErr w:type="gramStart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организации учебного года;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экстернате;</w:t>
      </w:r>
    </w:p>
    <w:p w:rsidR="00E1196B" w:rsidRPr="00174E9D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порядке предоставления платных дополнительных образовательных услуг;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формах получения образования;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промежуточной аттестации и текущем контроле;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школьных методических объединениях;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библиотеке;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инновационной деятельности;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школьной форме;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порядке проведения смен лагерей в летний период;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спортивном клубе;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конфликтной комиссии;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 об организации предпрофильной подготовки и профильного</w:t>
      </w: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надомном обучении;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работе кружков;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внутришкольном контроле;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дежурстве по школе;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ведении классных журналов;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</w:t>
      </w:r>
      <w:proofErr w:type="spellStart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безотметочном</w:t>
      </w:r>
      <w:proofErr w:type="spellEnd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обучении в 1-2 </w:t>
      </w:r>
      <w:proofErr w:type="spellStart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пропускном режиме;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 о системе оплаты труда работников ОУ;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фонде оплаты труда;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условиях и порядке распределения стимулирующей части оплаты труда педагогов, ведущих учебный процесс ОУ;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размерах и условиях осуществления стимулирующих и компенсационных выплатах;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расходовании средств, полученных от приносящей доход деятельности;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семейном образовании; 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олимпиадах;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элективных курсах;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психолого-медико-педагогическом консилиуме (ПМПК);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предшкольной подготовке;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аттестационной комиссии для проведения государственной    (итоговой) аттестации выпускников;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учебных кабинетах;       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штабе воспитательной работы;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организации образовательного процесса в первом классе;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приеме учащихся в 10-е классы;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об оценке индивидуальных образовательных достижений</w:t>
      </w: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 в условиях профильного обучения;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</w:t>
      </w:r>
      <w:proofErr w:type="spellStart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 конфликтной комиссии образовательного учреждения по вопросам  разрешения споров между участниками образовательного процесса     (экзаменационный период);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условном переводе учащихся;   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ученическом самоуправлении;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школьном совете профилактики правонарушений</w:t>
      </w: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несовершеннолетних;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об организации питания; 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оложением о Совете общеобразовательного учреждения по вопросам регламентации доступа к сети Интернет;</w:t>
      </w:r>
    </w:p>
    <w:p w:rsidR="00780750" w:rsidRPr="009A3CB0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оложениями о распределении фонда оплаты труда образовательного учреждения;</w:t>
      </w:r>
    </w:p>
    <w:p w:rsidR="00780750" w:rsidRPr="00174E9D" w:rsidRDefault="00174E9D" w:rsidP="00174E9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4E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0750" w:rsidRPr="009A3C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ругими нормативными актами, не противоречащими настоящему Уставу и законодательству РФ. </w:t>
      </w:r>
    </w:p>
    <w:p w:rsidR="00780750" w:rsidRDefault="00780750" w:rsidP="009A3CB0">
      <w:pPr>
        <w:spacing w:after="0" w:line="240" w:lineRule="atLeast"/>
        <w:ind w:firstLine="851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A179AA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</w:p>
    <w:p w:rsidR="00780750" w:rsidRPr="00174E9D" w:rsidRDefault="00174E9D" w:rsidP="00A179AA">
      <w:pPr>
        <w:spacing w:after="0" w:line="240" w:lineRule="atLeast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en-US" w:eastAsia="ru-RU"/>
        </w:rPr>
        <w:t>IX</w:t>
      </w:r>
      <w:r w:rsidR="00780750" w:rsidRPr="00174E9D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. РЕОРГАНИЗАЦИЯ, ИЗМЕНЕНИЕ ТИПА,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780750" w:rsidRPr="00174E9D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/>
        </w:rPr>
        <w:t>ЛИКВИДАЦИЯ БЮЖЕТНОГО УЧРЕЖДЕНИЯ</w:t>
      </w:r>
    </w:p>
    <w:p w:rsidR="00780750" w:rsidRPr="00A179AA" w:rsidRDefault="00780750" w:rsidP="00A179AA">
      <w:pPr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9.1. Муниципальное бюджетное общеобразовательное  учреждение средняя общеобразовательная школа № 19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Туапсинский район может быть реорганизовано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учреждения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может быть осуществлена в форме её слияния, присоединения, разделения или выделения.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9.2. Принятие решения о реорганизации 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и её проведение, если иное не установлено актом Правительства Российской Федерации, осуществляются в порядке, установленном постановлением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муниципального образования</w:t>
      </w:r>
      <w:r w:rsidRPr="00A179AA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Туапсинский район.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9.3.</w:t>
      </w:r>
      <w:r w:rsidR="00174E9D" w:rsidRPr="0017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типа муниципального бюджетного общеобразовательного  учреждения средней общеобразовательной школы №19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Туапсинский район не является его реорганизацией. При изменении типа бюджетного учреждения в его учредительные документы вносятся соответствующие изменения.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9.4.</w:t>
      </w:r>
      <w:r w:rsidR="00174E9D" w:rsidRPr="00174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Изменение типа муниципального бюджетного общеобразовательного  учреждения средней общеобразовательной школы №19 с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льгинка  муниципального образования Туапсинский район в целях                                                                                                                              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создания бюджетного учреждения осуществляются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«Об автономных учреждениях».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9.5. Принятие решения о ликвидации и проведении ликвидации муниципального  бюджетного общеобразовательного  учреждения средней общеобразовательной школы №19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образования Туапсинский район осуществляются в порядке, установленном постановлением </w:t>
      </w: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муниципального образования Туапсинский район.  </w:t>
      </w:r>
    </w:p>
    <w:p w:rsidR="00780750" w:rsidRPr="00A179AA" w:rsidRDefault="00780750" w:rsidP="00174E9D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9.6. Имущество муниципального бюджетного обще</w:t>
      </w:r>
      <w:r w:rsidR="00174E9D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средней общеобразовательной школы  №19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Ольгинка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Туапсинский район,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 по обязательствам бюджетного учреждения, передается ликвидационной комиссией собственнику соответствующего имущества.</w:t>
      </w:r>
    </w:p>
    <w:p w:rsidR="00780750" w:rsidRPr="00A179AA" w:rsidRDefault="00780750" w:rsidP="00174E9D">
      <w:p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9.7. Реорганизация (ликвидация) Бюджетного учреждения допускается после предварительной экспертной оценки  последствий  реорганизации (ликвидации),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 Российской Федерации.</w:t>
      </w:r>
    </w:p>
    <w:p w:rsidR="00780750" w:rsidRPr="00A179AA" w:rsidRDefault="00780750" w:rsidP="00174E9D">
      <w:p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9.8. При реорганизации или ликвидации Бюджетного учреждения, осуществляемое, как правило, по окончании учебного года, Учредитель берет на себя ответственность за перевод обучающихся в другие общеобразовательные учреждения по согласованию с их родителями (законными представителями).</w:t>
      </w:r>
    </w:p>
    <w:p w:rsidR="00780750" w:rsidRPr="00A179AA" w:rsidRDefault="00780750" w:rsidP="00174E9D">
      <w:p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9.9. </w:t>
      </w:r>
      <w:proofErr w:type="gramStart"/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Ликвидация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Бюджетного учреждения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считается завершенной, а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прекратившим свою деятельность  после внесения записи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>единый</w:t>
      </w:r>
      <w:r w:rsidR="001D0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государственный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реестр</w:t>
      </w:r>
      <w:r w:rsidR="001D065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79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юридических лиц. </w:t>
      </w:r>
      <w:proofErr w:type="gramEnd"/>
    </w:p>
    <w:p w:rsidR="00780750" w:rsidRPr="00A179AA" w:rsidRDefault="00780750" w:rsidP="00174E9D">
      <w:pPr>
        <w:shd w:val="clear" w:color="auto" w:fill="FFFFFF"/>
        <w:tabs>
          <w:tab w:val="left" w:pos="1134"/>
        </w:tabs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>9.10. При ликвидации и реорганизации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учреждения 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>все документы, подлежащие дальнейшему хранению, передаются в архив муниципального образования Туапсинский  район в порядке, установленном действующим законодательством.</w:t>
      </w:r>
    </w:p>
    <w:p w:rsidR="00780750" w:rsidRPr="00A179AA" w:rsidRDefault="00780750" w:rsidP="00A179AA">
      <w:pPr>
        <w:pStyle w:val="a6"/>
        <w:spacing w:line="240" w:lineRule="atLeast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179AA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</w:p>
    <w:p w:rsidR="00780750" w:rsidRPr="00E14D0C" w:rsidRDefault="00174E9D" w:rsidP="00A179AA">
      <w:pPr>
        <w:pStyle w:val="a6"/>
        <w:spacing w:line="240" w:lineRule="atLeast"/>
        <w:jc w:val="center"/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X</w:t>
      </w:r>
      <w:r w:rsidRPr="00174E9D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780750" w:rsidRPr="00174E9D">
        <w:rPr>
          <w:rStyle w:val="a7"/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ПОЛОЖЕНИЯ</w:t>
      </w:r>
    </w:p>
    <w:p w:rsidR="00174E9D" w:rsidRPr="00E14D0C" w:rsidRDefault="00174E9D" w:rsidP="00174E9D">
      <w:pPr>
        <w:rPr>
          <w:lang w:eastAsia="ar-SA"/>
        </w:rPr>
      </w:pPr>
    </w:p>
    <w:p w:rsidR="00780750" w:rsidRPr="00A179AA" w:rsidRDefault="001D065F" w:rsidP="00174E9D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10.1. Все изменения и дополнения к настоящему уставу </w:t>
      </w:r>
      <w:r w:rsidR="00780750" w:rsidRPr="00A179AA">
        <w:rPr>
          <w:rFonts w:ascii="Times New Roman" w:hAnsi="Times New Roman" w:cs="Times New Roman"/>
          <w:color w:val="000000"/>
          <w:sz w:val="28"/>
          <w:szCs w:val="28"/>
        </w:rPr>
        <w:t>после согласования с  управлением имущественных отношений администрации муниципального образования Туапсинский район и управлением образования администрации муниципального образования Туапсинский район, утверждения  администрацией муниципального образования Туапсинский район, подлежат   государственной  регистрации  в установленном порядке.</w:t>
      </w:r>
    </w:p>
    <w:p w:rsidR="00780750" w:rsidRPr="00A179AA" w:rsidRDefault="00780750" w:rsidP="001D065F">
      <w:pPr>
        <w:pStyle w:val="a6"/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10.2. Лица, принимаемые на работу в </w:t>
      </w:r>
      <w:r w:rsidRPr="00A179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Бюджетное учреждение</w:t>
      </w:r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, родители (законные представители)  </w:t>
      </w:r>
      <w:proofErr w:type="gramStart"/>
      <w:r w:rsidRPr="00A179A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179AA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ознакомлены с настоящим уставом, лицензией на право ведения образовательной деятельности.</w:t>
      </w:r>
    </w:p>
    <w:p w:rsidR="00780750" w:rsidRPr="00A179AA" w:rsidRDefault="00780750" w:rsidP="00A179A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780750" w:rsidRPr="00A179AA" w:rsidRDefault="00780750" w:rsidP="00A179A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780750" w:rsidRPr="00A179AA" w:rsidSect="001F0037">
      <w:headerReference w:type="default" r:id="rId9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3D" w:rsidRDefault="00123A3D" w:rsidP="00C90B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3A3D" w:rsidRDefault="00123A3D" w:rsidP="00C90B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3D" w:rsidRDefault="00123A3D" w:rsidP="00C90B8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3A3D" w:rsidRDefault="00123A3D" w:rsidP="00C90B8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3D" w:rsidRPr="001F0037" w:rsidRDefault="00123A3D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1F0037">
      <w:rPr>
        <w:rFonts w:ascii="Times New Roman" w:hAnsi="Times New Roman" w:cs="Times New Roman"/>
        <w:sz w:val="28"/>
        <w:szCs w:val="28"/>
      </w:rPr>
      <w:fldChar w:fldCharType="begin"/>
    </w:r>
    <w:r w:rsidRPr="001F0037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F0037">
      <w:rPr>
        <w:rFonts w:ascii="Times New Roman" w:hAnsi="Times New Roman" w:cs="Times New Roman"/>
        <w:sz w:val="28"/>
        <w:szCs w:val="28"/>
      </w:rPr>
      <w:fldChar w:fldCharType="separate"/>
    </w:r>
    <w:r w:rsidR="00795C9D">
      <w:rPr>
        <w:rFonts w:ascii="Times New Roman" w:hAnsi="Times New Roman" w:cs="Times New Roman"/>
        <w:noProof/>
        <w:sz w:val="28"/>
        <w:szCs w:val="28"/>
      </w:rPr>
      <w:t>2</w:t>
    </w:r>
    <w:r w:rsidRPr="001F0037">
      <w:rPr>
        <w:rFonts w:ascii="Times New Roman" w:hAnsi="Times New Roman" w:cs="Times New Roman"/>
        <w:sz w:val="28"/>
        <w:szCs w:val="28"/>
      </w:rPr>
      <w:fldChar w:fldCharType="end"/>
    </w:r>
  </w:p>
  <w:p w:rsidR="00123A3D" w:rsidRDefault="00123A3D">
    <w:pPr>
      <w:pStyle w:val="ab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4249DB"/>
    <w:multiLevelType w:val="hybridMultilevel"/>
    <w:tmpl w:val="47D2D0FC"/>
    <w:lvl w:ilvl="0" w:tplc="39DC3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06BFE"/>
    <w:multiLevelType w:val="hybridMultilevel"/>
    <w:tmpl w:val="9CAAD242"/>
    <w:lvl w:ilvl="0" w:tplc="39DC3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7F5D04"/>
    <w:multiLevelType w:val="hybridMultilevel"/>
    <w:tmpl w:val="6414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17D32"/>
    <w:multiLevelType w:val="hybridMultilevel"/>
    <w:tmpl w:val="893432DA"/>
    <w:lvl w:ilvl="0" w:tplc="39DC328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6C432F"/>
    <w:multiLevelType w:val="hybridMultilevel"/>
    <w:tmpl w:val="23F011BE"/>
    <w:lvl w:ilvl="0" w:tplc="39DC3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2D3624B"/>
    <w:multiLevelType w:val="hybridMultilevel"/>
    <w:tmpl w:val="33FC9050"/>
    <w:lvl w:ilvl="0" w:tplc="39DC3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DC94B08"/>
    <w:multiLevelType w:val="hybridMultilevel"/>
    <w:tmpl w:val="676E6E94"/>
    <w:lvl w:ilvl="0" w:tplc="39DC32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5C3"/>
    <w:rsid w:val="00026DFA"/>
    <w:rsid w:val="00031379"/>
    <w:rsid w:val="000510CC"/>
    <w:rsid w:val="000666FC"/>
    <w:rsid w:val="00074B19"/>
    <w:rsid w:val="00075E02"/>
    <w:rsid w:val="000949AD"/>
    <w:rsid w:val="000A77CB"/>
    <w:rsid w:val="000C3ED5"/>
    <w:rsid w:val="00105A2A"/>
    <w:rsid w:val="00111143"/>
    <w:rsid w:val="00123A3D"/>
    <w:rsid w:val="00174E9D"/>
    <w:rsid w:val="001766AB"/>
    <w:rsid w:val="00183013"/>
    <w:rsid w:val="001B775B"/>
    <w:rsid w:val="001C212C"/>
    <w:rsid w:val="001C3093"/>
    <w:rsid w:val="001D065F"/>
    <w:rsid w:val="001F0037"/>
    <w:rsid w:val="002B025B"/>
    <w:rsid w:val="002E7ADA"/>
    <w:rsid w:val="003203FE"/>
    <w:rsid w:val="00362FA3"/>
    <w:rsid w:val="003B15CE"/>
    <w:rsid w:val="003B6FDF"/>
    <w:rsid w:val="003C38D7"/>
    <w:rsid w:val="003D6DE7"/>
    <w:rsid w:val="00487B41"/>
    <w:rsid w:val="004A7674"/>
    <w:rsid w:val="005057E1"/>
    <w:rsid w:val="00514419"/>
    <w:rsid w:val="005506CF"/>
    <w:rsid w:val="00555A97"/>
    <w:rsid w:val="005A6E97"/>
    <w:rsid w:val="005E464C"/>
    <w:rsid w:val="00602873"/>
    <w:rsid w:val="0063644F"/>
    <w:rsid w:val="00642E4F"/>
    <w:rsid w:val="006C5715"/>
    <w:rsid w:val="006D4E58"/>
    <w:rsid w:val="007057C3"/>
    <w:rsid w:val="007210AA"/>
    <w:rsid w:val="00724341"/>
    <w:rsid w:val="00745EB0"/>
    <w:rsid w:val="00753850"/>
    <w:rsid w:val="00754D78"/>
    <w:rsid w:val="00760631"/>
    <w:rsid w:val="00770F15"/>
    <w:rsid w:val="00780750"/>
    <w:rsid w:val="007853A0"/>
    <w:rsid w:val="00795C9D"/>
    <w:rsid w:val="007974AB"/>
    <w:rsid w:val="007E5847"/>
    <w:rsid w:val="008141F1"/>
    <w:rsid w:val="008365C3"/>
    <w:rsid w:val="0087012E"/>
    <w:rsid w:val="00895A84"/>
    <w:rsid w:val="008A07E6"/>
    <w:rsid w:val="008B318A"/>
    <w:rsid w:val="00915AFC"/>
    <w:rsid w:val="00951BBB"/>
    <w:rsid w:val="00952466"/>
    <w:rsid w:val="009736A6"/>
    <w:rsid w:val="009A3CB0"/>
    <w:rsid w:val="009D7DEA"/>
    <w:rsid w:val="00A179AA"/>
    <w:rsid w:val="00A27D45"/>
    <w:rsid w:val="00A27E66"/>
    <w:rsid w:val="00A569C9"/>
    <w:rsid w:val="00A72E9D"/>
    <w:rsid w:val="00A74916"/>
    <w:rsid w:val="00AA604D"/>
    <w:rsid w:val="00AC388B"/>
    <w:rsid w:val="00AE3185"/>
    <w:rsid w:val="00B31483"/>
    <w:rsid w:val="00B3746A"/>
    <w:rsid w:val="00B61DFC"/>
    <w:rsid w:val="00B91292"/>
    <w:rsid w:val="00B9628D"/>
    <w:rsid w:val="00BE1EBF"/>
    <w:rsid w:val="00C0575E"/>
    <w:rsid w:val="00C637C1"/>
    <w:rsid w:val="00C724EF"/>
    <w:rsid w:val="00C75728"/>
    <w:rsid w:val="00C868D9"/>
    <w:rsid w:val="00C90B84"/>
    <w:rsid w:val="00CA2A29"/>
    <w:rsid w:val="00CF1E36"/>
    <w:rsid w:val="00CF61FA"/>
    <w:rsid w:val="00D02CBD"/>
    <w:rsid w:val="00D07190"/>
    <w:rsid w:val="00D27805"/>
    <w:rsid w:val="00D6068A"/>
    <w:rsid w:val="00D7675E"/>
    <w:rsid w:val="00D96E2E"/>
    <w:rsid w:val="00DA2E7F"/>
    <w:rsid w:val="00DB5D6F"/>
    <w:rsid w:val="00DB759E"/>
    <w:rsid w:val="00DD3899"/>
    <w:rsid w:val="00DE4919"/>
    <w:rsid w:val="00DE6414"/>
    <w:rsid w:val="00E020A5"/>
    <w:rsid w:val="00E1196B"/>
    <w:rsid w:val="00E14D0C"/>
    <w:rsid w:val="00E42DA3"/>
    <w:rsid w:val="00E433D2"/>
    <w:rsid w:val="00ED0341"/>
    <w:rsid w:val="00ED4AEF"/>
    <w:rsid w:val="00ED59A4"/>
    <w:rsid w:val="00EE7FC2"/>
    <w:rsid w:val="00F001F7"/>
    <w:rsid w:val="00F13B4D"/>
    <w:rsid w:val="00F42770"/>
    <w:rsid w:val="00F94BDB"/>
    <w:rsid w:val="00FB06C6"/>
    <w:rsid w:val="00FB335A"/>
    <w:rsid w:val="00FC7C31"/>
    <w:rsid w:val="00FF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C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F0037"/>
    <w:pPr>
      <w:keepNext/>
      <w:widowControl w:val="0"/>
      <w:shd w:val="clear" w:color="auto" w:fill="FFFFFF"/>
      <w:spacing w:after="0" w:line="322" w:lineRule="exact"/>
      <w:ind w:left="38" w:firstLine="813"/>
      <w:outlineLvl w:val="0"/>
    </w:pPr>
    <w:rPr>
      <w:rFonts w:ascii="Times New Roman" w:hAnsi="Times New Roman" w:cs="Times New Roman"/>
      <w:color w:val="000000"/>
      <w:spacing w:val="-1"/>
      <w:w w:val="91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8365C3"/>
    <w:pPr>
      <w:spacing w:after="0" w:line="240" w:lineRule="auto"/>
      <w:ind w:firstLine="840"/>
      <w:jc w:val="both"/>
    </w:pPr>
    <w:rPr>
      <w:rFonts w:eastAsia="Calibri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365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8365C3"/>
    <w:pPr>
      <w:ind w:left="720"/>
    </w:pPr>
  </w:style>
  <w:style w:type="paragraph" w:customStyle="1" w:styleId="a6">
    <w:name w:val="Таблицы (моноширинный)"/>
    <w:basedOn w:val="a"/>
    <w:next w:val="a"/>
    <w:uiPriority w:val="99"/>
    <w:rsid w:val="008365C3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7">
    <w:name w:val="Цветовое выделение"/>
    <w:uiPriority w:val="99"/>
    <w:rsid w:val="008365C3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basedOn w:val="a7"/>
    <w:uiPriority w:val="99"/>
    <w:rsid w:val="008365C3"/>
    <w:rPr>
      <w:color w:val="008000"/>
      <w:u w:val="single"/>
    </w:rPr>
  </w:style>
  <w:style w:type="paragraph" w:styleId="a9">
    <w:name w:val="Normal (Web)"/>
    <w:basedOn w:val="a"/>
    <w:rsid w:val="000C3ED5"/>
    <w:pPr>
      <w:spacing w:before="100" w:beforeAutospacing="1" w:after="115" w:line="240" w:lineRule="auto"/>
    </w:pPr>
    <w:rPr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0C3ED5"/>
    <w:rPr>
      <w:b/>
      <w:bCs/>
    </w:rPr>
  </w:style>
  <w:style w:type="paragraph" w:customStyle="1" w:styleId="ConsNormal">
    <w:name w:val="ConsNormal"/>
    <w:uiPriority w:val="99"/>
    <w:rsid w:val="00A7491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C9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90B84"/>
    <w:rPr>
      <w:rFonts w:ascii="Calibri" w:hAnsi="Calibri" w:cs="Calibri"/>
    </w:rPr>
  </w:style>
  <w:style w:type="paragraph" w:styleId="ad">
    <w:name w:val="footer"/>
    <w:basedOn w:val="a"/>
    <w:link w:val="ae"/>
    <w:uiPriority w:val="99"/>
    <w:semiHidden/>
    <w:rsid w:val="00C9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90B84"/>
    <w:rPr>
      <w:rFonts w:ascii="Calibri" w:hAnsi="Calibri" w:cs="Calibri"/>
    </w:rPr>
  </w:style>
  <w:style w:type="character" w:styleId="af">
    <w:name w:val="Hyperlink"/>
    <w:basedOn w:val="a0"/>
    <w:uiPriority w:val="99"/>
    <w:rsid w:val="00ED03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F0037"/>
    <w:rPr>
      <w:rFonts w:ascii="Times New Roman" w:eastAsia="Times New Roman" w:hAnsi="Times New Roman"/>
      <w:color w:val="000000"/>
      <w:spacing w:val="-1"/>
      <w:w w:val="91"/>
      <w:sz w:val="30"/>
      <w:shd w:val="clear" w:color="auto" w:fill="FFFFFF"/>
      <w:lang w:eastAsia="ar-SA"/>
    </w:rPr>
  </w:style>
  <w:style w:type="paragraph" w:customStyle="1" w:styleId="style3">
    <w:name w:val="style3"/>
    <w:basedOn w:val="a"/>
    <w:rsid w:val="000510CC"/>
    <w:pPr>
      <w:spacing w:before="100" w:after="100" w:line="240" w:lineRule="auto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575B~1\LOCALS~1\Temp\Rar$DI00.172\Ustav_MBOU_SOSH_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4AD8-8A1C-4358-ACA8-2358AE4D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36</Pages>
  <Words>9621</Words>
  <Characters>77467</Characters>
  <Application>Microsoft Office Word</Application>
  <DocSecurity>0</DocSecurity>
  <Lines>645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СОШ25</Company>
  <LinksUpToDate>false</LinksUpToDate>
  <CharactersWithSpaces>86915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ЛЮДМИЛА</cp:lastModifiedBy>
  <cp:revision>10</cp:revision>
  <cp:lastPrinted>2011-10-06T12:46:00Z</cp:lastPrinted>
  <dcterms:created xsi:type="dcterms:W3CDTF">2011-06-10T13:51:00Z</dcterms:created>
  <dcterms:modified xsi:type="dcterms:W3CDTF">2011-10-19T08:28:00Z</dcterms:modified>
</cp:coreProperties>
</file>